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1A11FE" w14:textId="127E53CF" w:rsidR="007A2FD4" w:rsidRPr="000E12DE" w:rsidRDefault="007A0FCC" w:rsidP="007A0FCC">
      <w:pPr>
        <w:shd w:val="clear" w:color="auto" w:fill="FFFFFF"/>
        <w:spacing w:line="390" w:lineRule="atLeast"/>
        <w:jc w:val="center"/>
        <w:outlineLvl w:val="3"/>
        <w:rPr>
          <w:rFonts w:ascii="Roboto" w:hAnsi="Roboto"/>
          <w:b/>
          <w:bCs/>
          <w:sz w:val="24"/>
          <w:szCs w:val="24"/>
          <w:lang w:val="en-GB" w:eastAsia="en-GB"/>
        </w:rPr>
      </w:pPr>
      <w:r w:rsidRPr="000E12DE">
        <w:rPr>
          <w:rFonts w:ascii="Roboto" w:hAnsi="Roboto"/>
          <w:b/>
          <w:bCs/>
          <w:sz w:val="24"/>
          <w:szCs w:val="24"/>
          <w:lang w:val="en-GB" w:eastAsia="en-GB"/>
        </w:rPr>
        <w:t>RECUPERAREA ACTIV</w:t>
      </w:r>
      <w:r w:rsidRPr="000E12DE">
        <w:rPr>
          <w:rFonts w:ascii="Roboto" w:hAnsi="Roboto" w:hint="eastAsia"/>
          <w:b/>
          <w:bCs/>
          <w:sz w:val="24"/>
          <w:szCs w:val="24"/>
          <w:lang w:val="en-GB" w:eastAsia="en-GB"/>
        </w:rPr>
        <w:t>Ă</w:t>
      </w:r>
      <w:r w:rsidRPr="000E12DE">
        <w:rPr>
          <w:rFonts w:ascii="Roboto" w:hAnsi="Roboto"/>
          <w:b/>
          <w:bCs/>
          <w:sz w:val="24"/>
          <w:szCs w:val="24"/>
          <w:lang w:val="en-GB" w:eastAsia="en-GB"/>
        </w:rPr>
        <w:t xml:space="preserve"> A PACIENTULUI, MOBILIZAREA PRECOCE ȘI STILUL S</w:t>
      </w:r>
      <w:r w:rsidRPr="000E12DE">
        <w:rPr>
          <w:rFonts w:ascii="Roboto" w:hAnsi="Roboto" w:hint="eastAsia"/>
          <w:b/>
          <w:bCs/>
          <w:sz w:val="24"/>
          <w:szCs w:val="24"/>
          <w:lang w:val="en-GB" w:eastAsia="en-GB"/>
        </w:rPr>
        <w:t>Ă</w:t>
      </w:r>
      <w:r w:rsidRPr="000E12DE">
        <w:rPr>
          <w:rFonts w:ascii="Roboto" w:hAnsi="Roboto"/>
          <w:b/>
          <w:bCs/>
          <w:sz w:val="24"/>
          <w:szCs w:val="24"/>
          <w:lang w:val="en-GB" w:eastAsia="en-GB"/>
        </w:rPr>
        <w:t>N</w:t>
      </w:r>
      <w:r w:rsidRPr="000E12DE">
        <w:rPr>
          <w:rFonts w:ascii="Roboto" w:hAnsi="Roboto" w:hint="eastAsia"/>
          <w:b/>
          <w:bCs/>
          <w:sz w:val="24"/>
          <w:szCs w:val="24"/>
          <w:lang w:val="en-GB" w:eastAsia="en-GB"/>
        </w:rPr>
        <w:t>Ă</w:t>
      </w:r>
      <w:r w:rsidRPr="000E12DE">
        <w:rPr>
          <w:rFonts w:ascii="Roboto" w:hAnsi="Roboto"/>
          <w:b/>
          <w:bCs/>
          <w:sz w:val="24"/>
          <w:szCs w:val="24"/>
          <w:lang w:val="en-GB" w:eastAsia="en-GB"/>
        </w:rPr>
        <w:t>TOS DE VIAȚ</w:t>
      </w:r>
      <w:r w:rsidRPr="000E12DE">
        <w:rPr>
          <w:rFonts w:ascii="Roboto" w:hAnsi="Roboto" w:hint="eastAsia"/>
          <w:b/>
          <w:bCs/>
          <w:sz w:val="24"/>
          <w:szCs w:val="24"/>
          <w:lang w:val="en-GB" w:eastAsia="en-GB"/>
        </w:rPr>
        <w:t>Ă</w:t>
      </w:r>
      <w:r w:rsidRPr="000E12DE">
        <w:rPr>
          <w:rFonts w:ascii="Roboto" w:hAnsi="Roboto"/>
          <w:b/>
          <w:bCs/>
          <w:sz w:val="24"/>
          <w:szCs w:val="24"/>
          <w:lang w:val="en-GB" w:eastAsia="en-GB"/>
        </w:rPr>
        <w:t>, CA ELEMENTE PRINCIPALE DE LUPT</w:t>
      </w:r>
      <w:r w:rsidRPr="000E12DE">
        <w:rPr>
          <w:rFonts w:ascii="Roboto" w:hAnsi="Roboto" w:hint="eastAsia"/>
          <w:b/>
          <w:bCs/>
          <w:sz w:val="24"/>
          <w:szCs w:val="24"/>
          <w:lang w:val="en-GB" w:eastAsia="en-GB"/>
        </w:rPr>
        <w:t>Ă</w:t>
      </w:r>
      <w:r w:rsidRPr="000E12DE">
        <w:rPr>
          <w:rFonts w:ascii="Roboto" w:hAnsi="Roboto"/>
          <w:b/>
          <w:bCs/>
          <w:sz w:val="24"/>
          <w:szCs w:val="24"/>
          <w:lang w:val="en-GB" w:eastAsia="en-GB"/>
        </w:rPr>
        <w:t xml:space="preserve"> </w:t>
      </w:r>
      <w:r w:rsidRPr="000E12DE">
        <w:rPr>
          <w:rFonts w:ascii="Roboto" w:hAnsi="Roboto" w:hint="eastAsia"/>
          <w:b/>
          <w:bCs/>
          <w:sz w:val="24"/>
          <w:szCs w:val="24"/>
          <w:lang w:val="en-GB" w:eastAsia="en-GB"/>
        </w:rPr>
        <w:t>Î</w:t>
      </w:r>
      <w:r w:rsidRPr="000E12DE">
        <w:rPr>
          <w:rFonts w:ascii="Roboto" w:hAnsi="Roboto"/>
          <w:b/>
          <w:bCs/>
          <w:sz w:val="24"/>
          <w:szCs w:val="24"/>
          <w:lang w:val="en-GB" w:eastAsia="en-GB"/>
        </w:rPr>
        <w:t>MPOTRIVA DURERII CRONICE</w:t>
      </w:r>
    </w:p>
    <w:p w14:paraId="5248DA50" w14:textId="5EAE86EC" w:rsidR="00A71B1D" w:rsidRDefault="00A71B1D"/>
    <w:p w14:paraId="687AF096" w14:textId="77777777" w:rsidR="0032648A" w:rsidRDefault="0032648A"/>
    <w:p w14:paraId="0B1B082C" w14:textId="4DB2873E" w:rsidR="007A2FD4" w:rsidRPr="00B71B7E" w:rsidRDefault="007A2FD4" w:rsidP="007A2FD4">
      <w:pPr>
        <w:shd w:val="clear" w:color="auto" w:fill="FFFFFF"/>
        <w:spacing w:line="240" w:lineRule="auto"/>
        <w:jc w:val="left"/>
        <w:rPr>
          <w:rFonts w:ascii="Roboto" w:hAnsi="Roboto"/>
          <w:b/>
          <w:bCs/>
          <w:color w:val="00B050"/>
          <w:sz w:val="20"/>
          <w:szCs w:val="20"/>
          <w:lang w:val="en-GB" w:eastAsia="en-GB"/>
        </w:rPr>
      </w:pPr>
      <w:r w:rsidRPr="00B71B7E">
        <w:rPr>
          <w:rFonts w:ascii="Roboto" w:hAnsi="Roboto"/>
          <w:b/>
          <w:bCs/>
          <w:color w:val="00B050"/>
          <w:sz w:val="20"/>
          <w:szCs w:val="20"/>
          <w:lang w:val="en-GB" w:eastAsia="en-GB"/>
        </w:rPr>
        <w:t xml:space="preserve">Recuperarea activă </w:t>
      </w:r>
      <w:r w:rsidR="00E87142" w:rsidRPr="00B71B7E">
        <w:rPr>
          <w:rFonts w:ascii="Roboto" w:hAnsi="Roboto"/>
          <w:b/>
          <w:bCs/>
          <w:color w:val="00B050"/>
          <w:sz w:val="20"/>
          <w:szCs w:val="20"/>
          <w:lang w:val="en-GB" w:eastAsia="en-GB"/>
        </w:rPr>
        <w:t>și mobilizarea precoce</w:t>
      </w:r>
    </w:p>
    <w:p w14:paraId="50A43A61" w14:textId="77777777" w:rsidR="00E87142" w:rsidRPr="007A2FD4" w:rsidRDefault="00E87142" w:rsidP="007A2FD4">
      <w:pPr>
        <w:shd w:val="clear" w:color="auto" w:fill="FFFFFF"/>
        <w:spacing w:line="240" w:lineRule="auto"/>
        <w:jc w:val="left"/>
        <w:rPr>
          <w:rFonts w:ascii="Roboto" w:hAnsi="Roboto"/>
          <w:color w:val="444444"/>
          <w:sz w:val="20"/>
          <w:szCs w:val="20"/>
          <w:lang w:val="en-GB" w:eastAsia="en-GB"/>
        </w:rPr>
      </w:pPr>
    </w:p>
    <w:p w14:paraId="6AD10D34" w14:textId="77777777" w:rsidR="00E16091" w:rsidRDefault="00E87142" w:rsidP="00F1075D">
      <w:pPr>
        <w:shd w:val="clear" w:color="auto" w:fill="FFFFFF"/>
        <w:spacing w:after="300" w:line="240" w:lineRule="auto"/>
        <w:rPr>
          <w:rFonts w:ascii="Roboto" w:hAnsi="Roboto"/>
          <w:color w:val="444444"/>
          <w:sz w:val="20"/>
          <w:szCs w:val="20"/>
          <w:lang w:val="en-GB" w:eastAsia="en-GB"/>
        </w:rPr>
      </w:pPr>
      <w:r>
        <w:rPr>
          <w:rFonts w:ascii="Roboto" w:hAnsi="Roboto"/>
          <w:color w:val="444444"/>
          <w:sz w:val="20"/>
          <w:szCs w:val="20"/>
          <w:lang w:val="en-GB" w:eastAsia="en-GB"/>
        </w:rPr>
        <w:t xml:space="preserve">Recuperarea activă a pacientului se referă la totalitatea mijloacelor care au ca scop </w:t>
      </w:r>
      <w:r w:rsidR="007A2FD4" w:rsidRPr="007A2FD4">
        <w:rPr>
          <w:rFonts w:ascii="Roboto" w:hAnsi="Roboto"/>
          <w:color w:val="444444"/>
          <w:sz w:val="20"/>
          <w:szCs w:val="20"/>
          <w:lang w:val="en-GB" w:eastAsia="en-GB"/>
        </w:rPr>
        <w:t xml:space="preserve">recuperarea fizică și psihică a pacienților care au </w:t>
      </w:r>
      <w:r>
        <w:rPr>
          <w:rFonts w:ascii="Roboto" w:hAnsi="Roboto"/>
          <w:color w:val="444444"/>
          <w:sz w:val="20"/>
          <w:szCs w:val="20"/>
          <w:lang w:val="en-GB" w:eastAsia="en-GB"/>
        </w:rPr>
        <w:t>trecut prin diverse</w:t>
      </w:r>
      <w:r w:rsidR="007A2FD4" w:rsidRPr="007A2FD4">
        <w:rPr>
          <w:rFonts w:ascii="Roboto" w:hAnsi="Roboto"/>
          <w:color w:val="444444"/>
          <w:sz w:val="20"/>
          <w:szCs w:val="20"/>
          <w:lang w:val="en-GB" w:eastAsia="en-GB"/>
        </w:rPr>
        <w:t xml:space="preserve"> afecțiuni.</w:t>
      </w:r>
      <w:r>
        <w:rPr>
          <w:rFonts w:ascii="Roboto" w:hAnsi="Roboto"/>
          <w:color w:val="444444"/>
          <w:sz w:val="20"/>
          <w:szCs w:val="20"/>
          <w:lang w:val="en-GB" w:eastAsia="en-GB"/>
        </w:rPr>
        <w:t xml:space="preserve"> </w:t>
      </w:r>
    </w:p>
    <w:p w14:paraId="46ECAB13" w14:textId="4376AC73" w:rsidR="00E87142" w:rsidRDefault="00E16091" w:rsidP="00F1075D">
      <w:pPr>
        <w:shd w:val="clear" w:color="auto" w:fill="FFFFFF"/>
        <w:spacing w:after="300" w:line="240" w:lineRule="auto"/>
        <w:rPr>
          <w:rFonts w:ascii="Roboto" w:hAnsi="Roboto"/>
          <w:color w:val="444444"/>
          <w:sz w:val="20"/>
          <w:szCs w:val="20"/>
          <w:lang w:val="en-GB" w:eastAsia="en-GB"/>
        </w:rPr>
      </w:pPr>
      <w:r>
        <w:rPr>
          <w:rFonts w:ascii="Roboto" w:hAnsi="Roboto"/>
          <w:color w:val="444444"/>
          <w:sz w:val="20"/>
          <w:szCs w:val="20"/>
          <w:lang w:val="en-GB" w:eastAsia="en-GB"/>
        </w:rPr>
        <w:t>R</w:t>
      </w:r>
      <w:r w:rsidR="00E87142">
        <w:rPr>
          <w:rFonts w:ascii="Roboto" w:hAnsi="Roboto"/>
          <w:color w:val="444444"/>
          <w:sz w:val="20"/>
          <w:szCs w:val="20"/>
          <w:lang w:val="en-GB" w:eastAsia="en-GB"/>
        </w:rPr>
        <w:t>ecuper</w:t>
      </w:r>
      <w:r>
        <w:rPr>
          <w:rFonts w:ascii="Roboto" w:hAnsi="Roboto"/>
          <w:color w:val="444444"/>
          <w:sz w:val="20"/>
          <w:szCs w:val="20"/>
          <w:lang w:val="en-GB" w:eastAsia="en-GB"/>
        </w:rPr>
        <w:t>area are ca scop obținerea unui</w:t>
      </w:r>
      <w:r w:rsidR="00E87142">
        <w:rPr>
          <w:rFonts w:ascii="Roboto" w:hAnsi="Roboto"/>
          <w:color w:val="444444"/>
          <w:sz w:val="20"/>
          <w:szCs w:val="20"/>
          <w:lang w:val="en-GB" w:eastAsia="en-GB"/>
        </w:rPr>
        <w:t xml:space="preserve"> status funcțional care să asigure independența sau un ajutor minim din partea familiei, precum și dobândirea unui status psihic care să permite reintegrarea psihică în familie și comunitate.</w:t>
      </w:r>
    </w:p>
    <w:p w14:paraId="3AC29750" w14:textId="15E3F79F" w:rsidR="00081181" w:rsidRPr="007A2FD4" w:rsidRDefault="00081181" w:rsidP="00F1075D">
      <w:pPr>
        <w:shd w:val="clear" w:color="auto" w:fill="FFFFFF"/>
        <w:spacing w:after="300" w:line="240" w:lineRule="auto"/>
        <w:rPr>
          <w:rFonts w:ascii="Roboto" w:hAnsi="Roboto"/>
          <w:color w:val="444444"/>
          <w:sz w:val="20"/>
          <w:szCs w:val="20"/>
          <w:lang w:val="en-GB" w:eastAsia="en-GB"/>
        </w:rPr>
      </w:pPr>
      <w:r>
        <w:rPr>
          <w:rFonts w:ascii="Roboto" w:hAnsi="Roboto"/>
          <w:color w:val="444444"/>
          <w:sz w:val="20"/>
          <w:szCs w:val="20"/>
          <w:lang w:val="en-GB" w:eastAsia="en-GB"/>
        </w:rPr>
        <w:t>Este foarte important ca recuperarea să înceapă cât mai curând posibil.</w:t>
      </w:r>
    </w:p>
    <w:p w14:paraId="2FD06C56" w14:textId="25E95A20" w:rsidR="00E16091" w:rsidRPr="007A2FD4" w:rsidRDefault="007A2FD4" w:rsidP="00F1075D">
      <w:pPr>
        <w:shd w:val="clear" w:color="auto" w:fill="FFFFFF"/>
        <w:spacing w:after="300" w:line="240" w:lineRule="auto"/>
        <w:rPr>
          <w:rFonts w:ascii="Roboto" w:hAnsi="Roboto"/>
          <w:color w:val="444444"/>
          <w:sz w:val="20"/>
          <w:szCs w:val="20"/>
          <w:lang w:val="en-GB" w:eastAsia="en-GB"/>
        </w:rPr>
      </w:pPr>
      <w:r w:rsidRPr="00E16091">
        <w:rPr>
          <w:rFonts w:ascii="Roboto" w:hAnsi="Roboto"/>
          <w:color w:val="444444"/>
          <w:sz w:val="20"/>
          <w:szCs w:val="20"/>
          <w:lang w:val="en-GB" w:eastAsia="en-GB"/>
        </w:rPr>
        <w:t>Funcțiile motorii (folosirea membrelor</w:t>
      </w:r>
      <w:r w:rsidR="00E16091" w:rsidRPr="00E16091">
        <w:rPr>
          <w:rFonts w:ascii="Roboto" w:hAnsi="Roboto"/>
          <w:color w:val="444444"/>
          <w:sz w:val="20"/>
          <w:szCs w:val="20"/>
          <w:lang w:val="en-GB" w:eastAsia="en-GB"/>
        </w:rPr>
        <w:t xml:space="preserve"> și</w:t>
      </w:r>
      <w:r w:rsidRPr="00E16091">
        <w:rPr>
          <w:rFonts w:ascii="Roboto" w:hAnsi="Roboto"/>
          <w:color w:val="444444"/>
          <w:sz w:val="20"/>
          <w:szCs w:val="20"/>
          <w:lang w:val="en-GB" w:eastAsia="en-GB"/>
        </w:rPr>
        <w:t xml:space="preserve"> mersul) se recuperează după un interval relativ scurt de timp</w:t>
      </w:r>
      <w:r w:rsidR="00E16091" w:rsidRPr="00E16091">
        <w:rPr>
          <w:rFonts w:ascii="Roboto" w:hAnsi="Roboto"/>
          <w:color w:val="444444"/>
          <w:sz w:val="20"/>
          <w:szCs w:val="20"/>
          <w:lang w:val="en-GB" w:eastAsia="en-GB"/>
        </w:rPr>
        <w:t>.</w:t>
      </w:r>
      <w:r w:rsidRPr="00E16091">
        <w:rPr>
          <w:rFonts w:ascii="Roboto" w:hAnsi="Roboto"/>
          <w:color w:val="444444"/>
          <w:sz w:val="20"/>
          <w:szCs w:val="20"/>
          <w:lang w:val="en-GB" w:eastAsia="en-GB"/>
        </w:rPr>
        <w:t xml:space="preserve"> Pacientul </w:t>
      </w:r>
      <w:r w:rsidR="002C1862">
        <w:rPr>
          <w:rFonts w:ascii="Roboto" w:hAnsi="Roboto"/>
          <w:color w:val="444444"/>
          <w:sz w:val="20"/>
          <w:szCs w:val="20"/>
          <w:lang w:val="en-GB" w:eastAsia="en-GB"/>
        </w:rPr>
        <w:t>trebuie</w:t>
      </w:r>
      <w:r w:rsidRPr="00E16091">
        <w:rPr>
          <w:rFonts w:ascii="Roboto" w:hAnsi="Roboto"/>
          <w:color w:val="444444"/>
          <w:sz w:val="20"/>
          <w:szCs w:val="20"/>
          <w:lang w:val="en-GB" w:eastAsia="en-GB"/>
        </w:rPr>
        <w:t xml:space="preserve"> încurajat să se ridice din pat și să încerce să facă câțiva pași. În unele cazuri acest proces poate să dureze până ce pacientul își reface forț</w:t>
      </w:r>
      <w:r w:rsidR="00E16091" w:rsidRPr="00E16091">
        <w:rPr>
          <w:rFonts w:ascii="Roboto" w:hAnsi="Roboto"/>
          <w:color w:val="444444"/>
          <w:sz w:val="20"/>
          <w:szCs w:val="20"/>
          <w:lang w:val="en-GB" w:eastAsia="en-GB"/>
        </w:rPr>
        <w:t>a</w:t>
      </w:r>
      <w:r w:rsidRPr="00E16091">
        <w:rPr>
          <w:rFonts w:ascii="Roboto" w:hAnsi="Roboto"/>
          <w:color w:val="444444"/>
          <w:sz w:val="20"/>
          <w:szCs w:val="20"/>
          <w:lang w:val="en-GB" w:eastAsia="en-GB"/>
        </w:rPr>
        <w:t xml:space="preserve"> musculară și învață să pășească din nou (învață să meargă a două oară).</w:t>
      </w:r>
      <w:r w:rsidR="00E16091" w:rsidRPr="00E16091">
        <w:rPr>
          <w:rFonts w:ascii="Roboto" w:hAnsi="Roboto"/>
          <w:color w:val="444444"/>
          <w:sz w:val="20"/>
          <w:szCs w:val="20"/>
          <w:lang w:val="en-GB" w:eastAsia="en-GB"/>
        </w:rPr>
        <w:t xml:space="preserve"> </w:t>
      </w:r>
      <w:r w:rsidR="00E16091">
        <w:rPr>
          <w:rFonts w:ascii="Roboto" w:hAnsi="Roboto"/>
          <w:color w:val="444444"/>
          <w:sz w:val="20"/>
          <w:szCs w:val="20"/>
          <w:lang w:val="en-GB" w:eastAsia="en-GB"/>
        </w:rPr>
        <w:t>R</w:t>
      </w:r>
      <w:r w:rsidR="00E16091" w:rsidRPr="007A2FD4">
        <w:rPr>
          <w:rFonts w:ascii="Roboto" w:hAnsi="Roboto"/>
          <w:color w:val="444444"/>
          <w:sz w:val="20"/>
          <w:szCs w:val="20"/>
          <w:lang w:val="en-GB" w:eastAsia="en-GB"/>
        </w:rPr>
        <w:t>ecuperarea necesită multă răbdare și sprijin din partea personalului sanitar</w:t>
      </w:r>
      <w:r w:rsidR="00E16091">
        <w:rPr>
          <w:rFonts w:ascii="Roboto" w:hAnsi="Roboto"/>
          <w:color w:val="444444"/>
          <w:sz w:val="20"/>
          <w:szCs w:val="20"/>
          <w:lang w:val="en-GB" w:eastAsia="en-GB"/>
        </w:rPr>
        <w:t xml:space="preserve"> și a </w:t>
      </w:r>
      <w:r w:rsidR="00E16091" w:rsidRPr="007A2FD4">
        <w:rPr>
          <w:rFonts w:ascii="Roboto" w:hAnsi="Roboto"/>
          <w:color w:val="444444"/>
          <w:sz w:val="20"/>
          <w:szCs w:val="20"/>
          <w:lang w:val="en-GB" w:eastAsia="en-GB"/>
        </w:rPr>
        <w:t>familiei.</w:t>
      </w:r>
    </w:p>
    <w:p w14:paraId="274ED867" w14:textId="3F2EC753" w:rsidR="007A2FD4" w:rsidRPr="007A2FD4" w:rsidRDefault="007A2FD4" w:rsidP="00F1075D">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 xml:space="preserve">Programul de reabilitare </w:t>
      </w:r>
      <w:r w:rsidR="00953A0F">
        <w:rPr>
          <w:rFonts w:ascii="Roboto" w:hAnsi="Roboto"/>
          <w:color w:val="444444"/>
          <w:sz w:val="20"/>
          <w:szCs w:val="20"/>
          <w:lang w:val="en-GB" w:eastAsia="en-GB"/>
        </w:rPr>
        <w:t xml:space="preserve">cuprinde </w:t>
      </w:r>
      <w:r w:rsidRPr="007A2FD4">
        <w:rPr>
          <w:rFonts w:ascii="Roboto" w:hAnsi="Roboto"/>
          <w:color w:val="444444"/>
          <w:sz w:val="20"/>
          <w:szCs w:val="20"/>
          <w:lang w:val="en-GB" w:eastAsia="en-GB"/>
        </w:rPr>
        <w:t>exerciții fizice,</w:t>
      </w:r>
      <w:r w:rsidR="00953A0F">
        <w:rPr>
          <w:rFonts w:ascii="Roboto" w:hAnsi="Roboto"/>
          <w:color w:val="444444"/>
          <w:sz w:val="20"/>
          <w:szCs w:val="20"/>
          <w:lang w:val="en-GB" w:eastAsia="en-GB"/>
        </w:rPr>
        <w:t xml:space="preserve"> </w:t>
      </w:r>
      <w:r w:rsidRPr="007A2FD4">
        <w:rPr>
          <w:rFonts w:ascii="Roboto" w:hAnsi="Roboto"/>
          <w:color w:val="444444"/>
          <w:sz w:val="20"/>
          <w:szCs w:val="20"/>
          <w:lang w:val="en-GB" w:eastAsia="en-GB"/>
        </w:rPr>
        <w:t xml:space="preserve">tratament </w:t>
      </w:r>
      <w:r w:rsidR="00953A0F">
        <w:rPr>
          <w:rFonts w:ascii="Roboto" w:hAnsi="Roboto"/>
          <w:color w:val="444444"/>
          <w:sz w:val="20"/>
          <w:szCs w:val="20"/>
          <w:lang w:val="en-GB" w:eastAsia="en-GB"/>
        </w:rPr>
        <w:t xml:space="preserve">antialgic </w:t>
      </w:r>
      <w:r w:rsidRPr="007A2FD4">
        <w:rPr>
          <w:rFonts w:ascii="Roboto" w:hAnsi="Roboto"/>
          <w:color w:val="444444"/>
          <w:sz w:val="20"/>
          <w:szCs w:val="20"/>
          <w:lang w:val="en-GB" w:eastAsia="en-GB"/>
        </w:rPr>
        <w:t>(dacă este necesar),</w:t>
      </w:r>
      <w:r w:rsidR="00953A0F">
        <w:rPr>
          <w:rFonts w:ascii="Roboto" w:hAnsi="Roboto"/>
          <w:color w:val="444444"/>
          <w:sz w:val="20"/>
          <w:szCs w:val="20"/>
          <w:lang w:val="en-GB" w:eastAsia="en-GB"/>
        </w:rPr>
        <w:t xml:space="preserve"> </w:t>
      </w:r>
      <w:r w:rsidRPr="007A2FD4">
        <w:rPr>
          <w:rFonts w:ascii="Roboto" w:hAnsi="Roboto"/>
          <w:color w:val="444444"/>
          <w:sz w:val="20"/>
          <w:szCs w:val="20"/>
          <w:lang w:val="en-GB" w:eastAsia="en-GB"/>
        </w:rPr>
        <w:t>consiliere psihologică,</w:t>
      </w:r>
      <w:r w:rsidR="00953A0F">
        <w:rPr>
          <w:rFonts w:ascii="Roboto" w:hAnsi="Roboto"/>
          <w:color w:val="444444"/>
          <w:sz w:val="20"/>
          <w:szCs w:val="20"/>
          <w:lang w:val="en-GB" w:eastAsia="en-GB"/>
        </w:rPr>
        <w:t xml:space="preserve"> </w:t>
      </w:r>
      <w:r w:rsidRPr="007A2FD4">
        <w:rPr>
          <w:rFonts w:ascii="Roboto" w:hAnsi="Roboto"/>
          <w:color w:val="444444"/>
          <w:sz w:val="20"/>
          <w:szCs w:val="20"/>
          <w:lang w:val="en-GB" w:eastAsia="en-GB"/>
        </w:rPr>
        <w:t>încurajarea activităților sociale (plimbările, cititul etc),</w:t>
      </w:r>
      <w:r w:rsidR="00953A0F">
        <w:rPr>
          <w:rFonts w:ascii="Roboto" w:hAnsi="Roboto"/>
          <w:color w:val="444444"/>
          <w:sz w:val="20"/>
          <w:szCs w:val="20"/>
          <w:lang w:val="en-GB" w:eastAsia="en-GB"/>
        </w:rPr>
        <w:t xml:space="preserve"> </w:t>
      </w:r>
      <w:r w:rsidRPr="007A2FD4">
        <w:rPr>
          <w:rFonts w:ascii="Roboto" w:hAnsi="Roboto"/>
          <w:color w:val="444444"/>
          <w:sz w:val="20"/>
          <w:szCs w:val="20"/>
          <w:lang w:val="en-GB" w:eastAsia="en-GB"/>
        </w:rPr>
        <w:t>participarea în diferite programe educaționale</w:t>
      </w:r>
      <w:r w:rsidR="00953A0F">
        <w:rPr>
          <w:rFonts w:ascii="Roboto" w:hAnsi="Roboto"/>
          <w:color w:val="444444"/>
          <w:sz w:val="20"/>
          <w:szCs w:val="20"/>
          <w:lang w:val="en-GB" w:eastAsia="en-GB"/>
        </w:rPr>
        <w:t>, terapii de grup.</w:t>
      </w:r>
    </w:p>
    <w:p w14:paraId="41B63FFB" w14:textId="77777777" w:rsidR="00F1075D" w:rsidRDefault="007A2FD4" w:rsidP="00F1075D">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 xml:space="preserve">Reabilitarea este un proces </w:t>
      </w:r>
      <w:r w:rsidR="00953A0F">
        <w:rPr>
          <w:rFonts w:ascii="Roboto" w:hAnsi="Roboto"/>
          <w:color w:val="444444"/>
          <w:sz w:val="20"/>
          <w:szCs w:val="20"/>
          <w:lang w:val="en-GB" w:eastAsia="en-GB"/>
        </w:rPr>
        <w:t xml:space="preserve">de durată care poate să </w:t>
      </w:r>
      <w:r w:rsidRPr="007A2FD4">
        <w:rPr>
          <w:rFonts w:ascii="Roboto" w:hAnsi="Roboto"/>
          <w:color w:val="444444"/>
          <w:sz w:val="20"/>
          <w:szCs w:val="20"/>
          <w:lang w:val="en-GB" w:eastAsia="en-GB"/>
        </w:rPr>
        <w:t>declanșeze episoade de depresie</w:t>
      </w:r>
      <w:r w:rsidR="00953A0F">
        <w:rPr>
          <w:rFonts w:ascii="Roboto" w:hAnsi="Roboto"/>
          <w:color w:val="444444"/>
          <w:sz w:val="20"/>
          <w:szCs w:val="20"/>
          <w:lang w:val="en-GB" w:eastAsia="en-GB"/>
        </w:rPr>
        <w:t xml:space="preserve">, care necesită </w:t>
      </w:r>
      <w:r w:rsidRPr="007A2FD4">
        <w:rPr>
          <w:rFonts w:ascii="Roboto" w:hAnsi="Roboto"/>
          <w:color w:val="444444"/>
          <w:sz w:val="20"/>
          <w:szCs w:val="20"/>
          <w:lang w:val="en-GB" w:eastAsia="en-GB"/>
        </w:rPr>
        <w:t>consiliere psihologică și</w:t>
      </w:r>
      <w:r w:rsidR="00953A0F">
        <w:rPr>
          <w:rFonts w:ascii="Roboto" w:hAnsi="Roboto"/>
          <w:color w:val="444444"/>
          <w:sz w:val="20"/>
          <w:szCs w:val="20"/>
          <w:lang w:val="en-GB" w:eastAsia="en-GB"/>
        </w:rPr>
        <w:t>, la nevoie, terapie medicamentoasă</w:t>
      </w:r>
      <w:r w:rsidRPr="007A2FD4">
        <w:rPr>
          <w:rFonts w:ascii="Roboto" w:hAnsi="Roboto"/>
          <w:color w:val="444444"/>
          <w:sz w:val="20"/>
          <w:szCs w:val="20"/>
          <w:lang w:val="en-GB" w:eastAsia="en-GB"/>
        </w:rPr>
        <w:t xml:space="preserve">. </w:t>
      </w:r>
    </w:p>
    <w:p w14:paraId="52F35780" w14:textId="07C15E5F" w:rsidR="007A2FD4" w:rsidRPr="007A2FD4" w:rsidRDefault="007A2FD4" w:rsidP="00F1075D">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Tulburările de limbaj și comunicare pot încetini recuperarea pacientului, astfel că reintegrarea socială poate fi, de asemenea, mai grea. Este bine că pacientul să discute cu familia despre frustrările pe care le are, pentru a trece mai ușor peste acestea.</w:t>
      </w:r>
    </w:p>
    <w:p w14:paraId="5C70BBFD" w14:textId="77777777" w:rsidR="007A2FD4" w:rsidRPr="002C1862" w:rsidRDefault="007A2FD4" w:rsidP="007A2FD4">
      <w:pPr>
        <w:shd w:val="clear" w:color="auto" w:fill="FFFFFF"/>
        <w:spacing w:line="240" w:lineRule="auto"/>
        <w:jc w:val="left"/>
        <w:rPr>
          <w:rFonts w:ascii="Roboto" w:hAnsi="Roboto"/>
          <w:color w:val="00B050"/>
          <w:sz w:val="20"/>
          <w:szCs w:val="20"/>
          <w:lang w:val="en-GB" w:eastAsia="en-GB"/>
        </w:rPr>
      </w:pPr>
      <w:r w:rsidRPr="002C1862">
        <w:rPr>
          <w:rFonts w:ascii="Roboto" w:hAnsi="Roboto"/>
          <w:b/>
          <w:bCs/>
          <w:color w:val="00B050"/>
          <w:sz w:val="20"/>
          <w:szCs w:val="20"/>
          <w:lang w:val="en-GB" w:eastAsia="en-GB"/>
        </w:rPr>
        <w:t>Stilul sănătos de viață</w:t>
      </w:r>
    </w:p>
    <w:p w14:paraId="4584D97A" w14:textId="14980327" w:rsidR="00F1075D" w:rsidRDefault="00F1075D" w:rsidP="007A2FD4">
      <w:pPr>
        <w:shd w:val="clear" w:color="auto" w:fill="FFFFFF"/>
        <w:spacing w:after="300" w:line="240" w:lineRule="auto"/>
        <w:jc w:val="left"/>
        <w:rPr>
          <w:rFonts w:ascii="Roboto" w:hAnsi="Roboto"/>
          <w:color w:val="444444"/>
          <w:sz w:val="20"/>
          <w:szCs w:val="20"/>
          <w:lang w:val="en-GB" w:eastAsia="en-GB"/>
        </w:rPr>
      </w:pPr>
    </w:p>
    <w:p w14:paraId="1C600A9E" w14:textId="77777777" w:rsidR="00F1075D" w:rsidRDefault="00F1075D" w:rsidP="007A2FD4">
      <w:pPr>
        <w:shd w:val="clear" w:color="auto" w:fill="FFFFFF"/>
        <w:spacing w:after="300" w:line="240" w:lineRule="auto"/>
        <w:jc w:val="left"/>
        <w:rPr>
          <w:rFonts w:ascii="Roboto" w:hAnsi="Roboto"/>
          <w:color w:val="444444"/>
          <w:sz w:val="20"/>
          <w:szCs w:val="20"/>
          <w:lang w:val="en-GB" w:eastAsia="en-GB"/>
        </w:rPr>
      </w:pPr>
      <w:r>
        <w:rPr>
          <w:rFonts w:ascii="Roboto" w:hAnsi="Roboto"/>
          <w:color w:val="444444"/>
          <w:sz w:val="20"/>
          <w:szCs w:val="20"/>
          <w:lang w:val="en-GB" w:eastAsia="en-GB"/>
        </w:rPr>
        <w:t xml:space="preserve">Stilul de viață sănătos cuprinde: </w:t>
      </w:r>
    </w:p>
    <w:p w14:paraId="60E9943B" w14:textId="31E05EE8" w:rsidR="00EF773B" w:rsidRDefault="00EF773B" w:rsidP="00F1075D">
      <w:pPr>
        <w:pStyle w:val="ListParagraph"/>
        <w:numPr>
          <w:ilvl w:val="0"/>
          <w:numId w:val="3"/>
        </w:numPr>
        <w:shd w:val="clear" w:color="auto" w:fill="FFFFFF"/>
        <w:spacing w:after="300" w:line="240" w:lineRule="auto"/>
        <w:jc w:val="left"/>
        <w:rPr>
          <w:rFonts w:ascii="Roboto" w:hAnsi="Roboto"/>
          <w:color w:val="444444"/>
          <w:sz w:val="20"/>
          <w:szCs w:val="20"/>
          <w:lang w:val="en-GB" w:eastAsia="en-GB"/>
        </w:rPr>
      </w:pPr>
      <w:r>
        <w:rPr>
          <w:rFonts w:ascii="Roboto" w:hAnsi="Roboto"/>
          <w:color w:val="444444"/>
          <w:sz w:val="20"/>
          <w:szCs w:val="20"/>
          <w:lang w:val="en-GB" w:eastAsia="en-GB"/>
        </w:rPr>
        <w:t>odihna suficientă</w:t>
      </w:r>
      <w:r w:rsidR="004B244F">
        <w:rPr>
          <w:rFonts w:ascii="Roboto" w:hAnsi="Roboto"/>
          <w:color w:val="444444"/>
          <w:sz w:val="20"/>
          <w:szCs w:val="20"/>
          <w:lang w:val="en-GB" w:eastAsia="en-GB"/>
        </w:rPr>
        <w:t>,</w:t>
      </w:r>
    </w:p>
    <w:p w14:paraId="5BFF349D" w14:textId="6737C0BA" w:rsidR="00F1075D" w:rsidRDefault="00F1075D" w:rsidP="00F1075D">
      <w:pPr>
        <w:pStyle w:val="ListParagraph"/>
        <w:numPr>
          <w:ilvl w:val="0"/>
          <w:numId w:val="3"/>
        </w:numPr>
        <w:shd w:val="clear" w:color="auto" w:fill="FFFFFF"/>
        <w:spacing w:after="300" w:line="240" w:lineRule="auto"/>
        <w:jc w:val="left"/>
        <w:rPr>
          <w:rFonts w:ascii="Roboto" w:hAnsi="Roboto"/>
          <w:color w:val="444444"/>
          <w:sz w:val="20"/>
          <w:szCs w:val="20"/>
          <w:lang w:val="en-GB" w:eastAsia="en-GB"/>
        </w:rPr>
      </w:pPr>
      <w:r w:rsidRPr="00F1075D">
        <w:rPr>
          <w:rFonts w:ascii="Roboto" w:hAnsi="Roboto"/>
          <w:color w:val="444444"/>
          <w:sz w:val="20"/>
          <w:szCs w:val="20"/>
          <w:lang w:val="en-GB" w:eastAsia="en-GB"/>
        </w:rPr>
        <w:t xml:space="preserve">tehnici de management al stresului, </w:t>
      </w:r>
    </w:p>
    <w:p w14:paraId="26BD9CE0" w14:textId="0F4DAC87" w:rsidR="00F1075D" w:rsidRPr="004B244F" w:rsidRDefault="00F1075D" w:rsidP="004B244F">
      <w:pPr>
        <w:pStyle w:val="ListParagraph"/>
        <w:numPr>
          <w:ilvl w:val="0"/>
          <w:numId w:val="3"/>
        </w:numPr>
        <w:shd w:val="clear" w:color="auto" w:fill="FFFFFF"/>
        <w:spacing w:after="300" w:line="240" w:lineRule="auto"/>
        <w:jc w:val="left"/>
        <w:rPr>
          <w:rFonts w:ascii="Roboto" w:hAnsi="Roboto"/>
          <w:color w:val="444444"/>
          <w:sz w:val="20"/>
          <w:szCs w:val="20"/>
          <w:lang w:val="en-GB" w:eastAsia="en-GB"/>
        </w:rPr>
      </w:pPr>
      <w:r w:rsidRPr="00F1075D">
        <w:rPr>
          <w:rFonts w:ascii="Roboto" w:hAnsi="Roboto"/>
          <w:color w:val="444444"/>
          <w:sz w:val="20"/>
          <w:szCs w:val="20"/>
          <w:lang w:val="en-GB" w:eastAsia="en-GB"/>
        </w:rPr>
        <w:t>alimentația sănătoasă</w:t>
      </w:r>
      <w:r w:rsidR="004B244F">
        <w:rPr>
          <w:rFonts w:ascii="Roboto" w:hAnsi="Roboto"/>
          <w:color w:val="444444"/>
          <w:sz w:val="20"/>
          <w:szCs w:val="20"/>
          <w:lang w:val="en-GB" w:eastAsia="en-GB"/>
        </w:rPr>
        <w:t>,</w:t>
      </w:r>
    </w:p>
    <w:p w14:paraId="3933705D" w14:textId="117ED570" w:rsidR="00F1075D" w:rsidRPr="00F1075D" w:rsidRDefault="00F1075D" w:rsidP="00F1075D">
      <w:pPr>
        <w:pStyle w:val="ListParagraph"/>
        <w:numPr>
          <w:ilvl w:val="0"/>
          <w:numId w:val="3"/>
        </w:numPr>
        <w:shd w:val="clear" w:color="auto" w:fill="FFFFFF"/>
        <w:spacing w:after="300" w:line="240" w:lineRule="auto"/>
        <w:jc w:val="left"/>
        <w:rPr>
          <w:rFonts w:ascii="Roboto" w:hAnsi="Roboto"/>
          <w:color w:val="444444"/>
          <w:sz w:val="20"/>
          <w:szCs w:val="20"/>
          <w:lang w:val="en-GB" w:eastAsia="en-GB"/>
        </w:rPr>
      </w:pPr>
      <w:r>
        <w:rPr>
          <w:rFonts w:ascii="Roboto" w:hAnsi="Roboto"/>
          <w:color w:val="444444"/>
          <w:sz w:val="20"/>
          <w:szCs w:val="20"/>
          <w:lang w:val="en-GB" w:eastAsia="en-GB"/>
        </w:rPr>
        <w:t>activitate fizică susținută</w:t>
      </w:r>
    </w:p>
    <w:p w14:paraId="335BD657" w14:textId="77777777" w:rsidR="002C1862" w:rsidRDefault="007A2FD4" w:rsidP="002C1862">
      <w:pPr>
        <w:shd w:val="clear" w:color="auto" w:fill="FFFFFF"/>
        <w:spacing w:after="300" w:line="240" w:lineRule="auto"/>
        <w:jc w:val="left"/>
        <w:rPr>
          <w:rFonts w:ascii="Roboto" w:hAnsi="Roboto"/>
          <w:b/>
          <w:bCs/>
          <w:color w:val="444444"/>
          <w:sz w:val="20"/>
          <w:szCs w:val="20"/>
          <w:lang w:val="en-GB" w:eastAsia="en-GB"/>
        </w:rPr>
      </w:pPr>
      <w:r w:rsidRPr="007A2FD4">
        <w:rPr>
          <w:rFonts w:ascii="Roboto" w:hAnsi="Roboto"/>
          <w:color w:val="444444"/>
          <w:sz w:val="20"/>
          <w:szCs w:val="20"/>
          <w:lang w:val="en-GB" w:eastAsia="en-GB"/>
        </w:rPr>
        <w:br/>
      </w:r>
      <w:r w:rsidRPr="007A2FD4">
        <w:rPr>
          <w:rFonts w:ascii="Roboto" w:hAnsi="Roboto"/>
          <w:b/>
          <w:bCs/>
          <w:color w:val="444444"/>
          <w:sz w:val="20"/>
          <w:szCs w:val="20"/>
          <w:lang w:val="en-GB" w:eastAsia="en-GB"/>
        </w:rPr>
        <w:t>Odihn</w:t>
      </w:r>
      <w:r w:rsidR="002C1862">
        <w:rPr>
          <w:rFonts w:ascii="Roboto" w:hAnsi="Roboto"/>
          <w:b/>
          <w:bCs/>
          <w:color w:val="444444"/>
          <w:sz w:val="20"/>
          <w:szCs w:val="20"/>
          <w:lang w:val="en-GB" w:eastAsia="en-GB"/>
        </w:rPr>
        <w:t>a suficientă</w:t>
      </w:r>
    </w:p>
    <w:p w14:paraId="507C56FB" w14:textId="7B4CF461" w:rsidR="007A2FD4" w:rsidRPr="007A2FD4" w:rsidRDefault="002C1862" w:rsidP="002C1862">
      <w:pPr>
        <w:shd w:val="clear" w:color="auto" w:fill="FFFFFF"/>
        <w:spacing w:after="300" w:line="240" w:lineRule="auto"/>
        <w:rPr>
          <w:rFonts w:ascii="Roboto" w:hAnsi="Roboto"/>
          <w:color w:val="444444"/>
          <w:sz w:val="20"/>
          <w:szCs w:val="20"/>
          <w:lang w:val="en-GB" w:eastAsia="en-GB"/>
        </w:rPr>
      </w:pPr>
      <w:r>
        <w:rPr>
          <w:rFonts w:ascii="Roboto" w:hAnsi="Roboto"/>
          <w:color w:val="444444"/>
          <w:sz w:val="20"/>
          <w:szCs w:val="20"/>
          <w:lang w:val="en-GB" w:eastAsia="en-GB"/>
        </w:rPr>
        <w:t>O persoană adultă are nevoie de circa</w:t>
      </w:r>
      <w:r w:rsidR="007A2FD4" w:rsidRPr="007A2FD4">
        <w:rPr>
          <w:rFonts w:ascii="Roboto" w:hAnsi="Roboto"/>
          <w:color w:val="444444"/>
          <w:sz w:val="20"/>
          <w:szCs w:val="20"/>
          <w:lang w:val="en-GB" w:eastAsia="en-GB"/>
        </w:rPr>
        <w:t> 7-9 ore pe zi.</w:t>
      </w:r>
      <w:r>
        <w:rPr>
          <w:rFonts w:ascii="Roboto" w:hAnsi="Roboto"/>
          <w:color w:val="444444"/>
          <w:sz w:val="20"/>
          <w:szCs w:val="20"/>
          <w:lang w:val="en-GB" w:eastAsia="en-GB"/>
        </w:rPr>
        <w:t xml:space="preserve"> Intervalul optim de somn este cuprins </w:t>
      </w:r>
      <w:r w:rsidR="007A2FD4" w:rsidRPr="007A2FD4">
        <w:rPr>
          <w:rFonts w:ascii="Roboto" w:hAnsi="Roboto"/>
          <w:color w:val="444444"/>
          <w:sz w:val="20"/>
          <w:szCs w:val="20"/>
          <w:lang w:val="en-GB" w:eastAsia="en-GB"/>
        </w:rPr>
        <w:t>între or</w:t>
      </w:r>
      <w:r>
        <w:rPr>
          <w:rFonts w:ascii="Roboto" w:hAnsi="Roboto"/>
          <w:color w:val="444444"/>
          <w:sz w:val="20"/>
          <w:szCs w:val="20"/>
          <w:lang w:val="en-GB" w:eastAsia="en-GB"/>
        </w:rPr>
        <w:t>ele</w:t>
      </w:r>
      <w:r w:rsidR="007A2FD4" w:rsidRPr="007A2FD4">
        <w:rPr>
          <w:rFonts w:ascii="Roboto" w:hAnsi="Roboto"/>
          <w:color w:val="444444"/>
          <w:sz w:val="20"/>
          <w:szCs w:val="20"/>
          <w:lang w:val="en-GB" w:eastAsia="en-GB"/>
        </w:rPr>
        <w:t xml:space="preserve"> 22:00 – 23:00 </w:t>
      </w:r>
      <w:r>
        <w:rPr>
          <w:rFonts w:ascii="Roboto" w:hAnsi="Roboto"/>
          <w:color w:val="444444"/>
          <w:sz w:val="20"/>
          <w:szCs w:val="20"/>
          <w:lang w:val="en-GB" w:eastAsia="en-GB"/>
        </w:rPr>
        <w:t>și</w:t>
      </w:r>
      <w:r w:rsidR="007A2FD4" w:rsidRPr="007A2FD4">
        <w:rPr>
          <w:rFonts w:ascii="Roboto" w:hAnsi="Roboto"/>
          <w:color w:val="444444"/>
          <w:sz w:val="20"/>
          <w:szCs w:val="20"/>
          <w:lang w:val="en-GB" w:eastAsia="en-GB"/>
        </w:rPr>
        <w:t> 6:00 – 07:00 dimineața.</w:t>
      </w:r>
    </w:p>
    <w:p w14:paraId="4D21BF70" w14:textId="294E8951" w:rsidR="007A2FD4" w:rsidRDefault="007A2FD4" w:rsidP="002C1862">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 xml:space="preserve">Odihna poate să fie și activă. </w:t>
      </w:r>
      <w:r w:rsidR="002C1862">
        <w:rPr>
          <w:rFonts w:ascii="Roboto" w:hAnsi="Roboto"/>
          <w:color w:val="444444"/>
          <w:sz w:val="20"/>
          <w:szCs w:val="20"/>
          <w:lang w:val="en-GB" w:eastAsia="en-GB"/>
        </w:rPr>
        <w:t>Astfel de activități pot fi de natură fizică (</w:t>
      </w:r>
      <w:r w:rsidRPr="007A2FD4">
        <w:rPr>
          <w:rFonts w:ascii="Roboto" w:hAnsi="Roboto"/>
          <w:color w:val="444444"/>
          <w:sz w:val="20"/>
          <w:szCs w:val="20"/>
          <w:lang w:val="en-GB" w:eastAsia="en-GB"/>
        </w:rPr>
        <w:t xml:space="preserve">dans, înot, </w:t>
      </w:r>
      <w:r w:rsidR="002C1862">
        <w:rPr>
          <w:rFonts w:ascii="Roboto" w:hAnsi="Roboto"/>
          <w:color w:val="444444"/>
          <w:sz w:val="20"/>
          <w:szCs w:val="20"/>
          <w:lang w:val="en-GB" w:eastAsia="en-GB"/>
        </w:rPr>
        <w:t xml:space="preserve">grădinărit, </w:t>
      </w:r>
      <w:r w:rsidRPr="007A2FD4">
        <w:rPr>
          <w:rFonts w:ascii="Roboto" w:hAnsi="Roboto"/>
          <w:color w:val="444444"/>
          <w:sz w:val="20"/>
          <w:szCs w:val="20"/>
          <w:lang w:val="en-GB" w:eastAsia="en-GB"/>
        </w:rPr>
        <w:t xml:space="preserve">exercițiu fizic sau sport intens, </w:t>
      </w:r>
      <w:r w:rsidR="002C1862">
        <w:rPr>
          <w:rFonts w:ascii="Roboto" w:hAnsi="Roboto"/>
          <w:color w:val="444444"/>
          <w:sz w:val="20"/>
          <w:szCs w:val="20"/>
          <w:lang w:val="en-GB" w:eastAsia="en-GB"/>
        </w:rPr>
        <w:t>plimbări în natură) sau intelectuală (</w:t>
      </w:r>
      <w:r w:rsidRPr="007A2FD4">
        <w:rPr>
          <w:rFonts w:ascii="Roboto" w:hAnsi="Roboto"/>
          <w:color w:val="444444"/>
          <w:sz w:val="20"/>
          <w:szCs w:val="20"/>
          <w:lang w:val="en-GB" w:eastAsia="en-GB"/>
        </w:rPr>
        <w:t>cititul unei cărți, ascultarea muzicii, </w:t>
      </w:r>
      <w:r w:rsidR="002C1862">
        <w:rPr>
          <w:rFonts w:ascii="Roboto" w:hAnsi="Roboto"/>
          <w:color w:val="444444"/>
          <w:sz w:val="20"/>
          <w:szCs w:val="20"/>
          <w:lang w:val="en-GB" w:eastAsia="en-GB"/>
        </w:rPr>
        <w:t>socializarea cu prietenii, etc)</w:t>
      </w:r>
      <w:r w:rsidRPr="007A2FD4">
        <w:rPr>
          <w:rFonts w:ascii="Roboto" w:hAnsi="Roboto"/>
          <w:color w:val="444444"/>
          <w:sz w:val="20"/>
          <w:szCs w:val="20"/>
          <w:lang w:val="en-GB" w:eastAsia="en-GB"/>
        </w:rPr>
        <w:t>.</w:t>
      </w:r>
    </w:p>
    <w:p w14:paraId="6CA24154" w14:textId="11DFEC56" w:rsidR="00772B08" w:rsidRDefault="00772B08" w:rsidP="00772B08">
      <w:pPr>
        <w:shd w:val="clear" w:color="auto" w:fill="FFFFFF"/>
        <w:spacing w:line="240" w:lineRule="auto"/>
        <w:jc w:val="left"/>
        <w:rPr>
          <w:rFonts w:ascii="Roboto" w:hAnsi="Roboto"/>
          <w:b/>
          <w:bCs/>
          <w:color w:val="444444"/>
          <w:sz w:val="20"/>
          <w:szCs w:val="20"/>
          <w:lang w:val="en-GB" w:eastAsia="en-GB"/>
        </w:rPr>
      </w:pPr>
      <w:r w:rsidRPr="007A2FD4">
        <w:rPr>
          <w:rFonts w:ascii="Roboto" w:hAnsi="Roboto"/>
          <w:b/>
          <w:bCs/>
          <w:color w:val="444444"/>
          <w:sz w:val="20"/>
          <w:szCs w:val="20"/>
          <w:lang w:val="en-GB" w:eastAsia="en-GB"/>
        </w:rPr>
        <w:lastRenderedPageBreak/>
        <w:t>Managementul stresului</w:t>
      </w:r>
    </w:p>
    <w:p w14:paraId="567A5F28" w14:textId="2FA1590C" w:rsidR="00772B08" w:rsidRDefault="00772B08" w:rsidP="00772B08">
      <w:pPr>
        <w:shd w:val="clear" w:color="auto" w:fill="FFFFFF"/>
        <w:spacing w:line="240" w:lineRule="auto"/>
        <w:jc w:val="left"/>
        <w:rPr>
          <w:rFonts w:ascii="Roboto" w:hAnsi="Roboto"/>
          <w:b/>
          <w:bCs/>
          <w:color w:val="444444"/>
          <w:sz w:val="20"/>
          <w:szCs w:val="20"/>
          <w:lang w:val="en-GB" w:eastAsia="en-GB"/>
        </w:rPr>
      </w:pPr>
    </w:p>
    <w:p w14:paraId="59700072" w14:textId="77777777" w:rsidR="00562C82" w:rsidRPr="00C37F6F" w:rsidRDefault="00772B08" w:rsidP="00562C82">
      <w:pPr>
        <w:shd w:val="clear" w:color="auto" w:fill="FFFFFF"/>
        <w:spacing w:line="240" w:lineRule="auto"/>
        <w:rPr>
          <w:rFonts w:ascii="Roboto" w:hAnsi="Roboto"/>
          <w:color w:val="444444"/>
          <w:sz w:val="20"/>
          <w:szCs w:val="20"/>
          <w:lang w:val="en-GB" w:eastAsia="en-GB"/>
        </w:rPr>
      </w:pPr>
      <w:r w:rsidRPr="00C37F6F">
        <w:rPr>
          <w:rFonts w:ascii="Roboto" w:hAnsi="Roboto"/>
          <w:color w:val="444444"/>
          <w:sz w:val="20"/>
          <w:szCs w:val="20"/>
          <w:lang w:val="en-GB" w:eastAsia="en-GB"/>
        </w:rPr>
        <w:t xml:space="preserve">Managementul stresului cuprinde totodată și managementul energiei, precum și statusul sistemului imunitar: o persoană stresată are un nivel de energie redus și de asemenea este expusă apariției unor boli precum cele cardiovasculare (infarct miocardic, stroke, </w:t>
      </w:r>
      <w:r w:rsidRPr="00C37F6F">
        <w:rPr>
          <w:rFonts w:ascii="Roboto" w:hAnsi="Roboto"/>
          <w:color w:val="444444"/>
          <w:sz w:val="20"/>
          <w:szCs w:val="20"/>
          <w:lang w:val="en-GB" w:eastAsia="en-GB"/>
        </w:rPr>
        <w:t>obezitate, cancer, diabet, etc.</w:t>
      </w:r>
    </w:p>
    <w:p w14:paraId="4EFBC6D0" w14:textId="77777777" w:rsidR="00562C82" w:rsidRPr="00C37F6F" w:rsidRDefault="00562C82" w:rsidP="00562C82">
      <w:pPr>
        <w:shd w:val="clear" w:color="auto" w:fill="FFFFFF"/>
        <w:spacing w:line="240" w:lineRule="auto"/>
        <w:rPr>
          <w:rFonts w:ascii="Roboto" w:hAnsi="Roboto"/>
          <w:color w:val="444444"/>
          <w:sz w:val="20"/>
          <w:szCs w:val="20"/>
          <w:lang w:val="en-GB" w:eastAsia="en-GB"/>
        </w:rPr>
      </w:pPr>
    </w:p>
    <w:p w14:paraId="1B69EBD1" w14:textId="77777777" w:rsidR="00562C82" w:rsidRPr="00C37F6F" w:rsidRDefault="00562C82" w:rsidP="00562C82">
      <w:pPr>
        <w:shd w:val="clear" w:color="auto" w:fill="FFFFFF"/>
        <w:spacing w:line="240" w:lineRule="auto"/>
        <w:rPr>
          <w:rFonts w:ascii="Roboto" w:hAnsi="Roboto"/>
          <w:color w:val="444444"/>
          <w:sz w:val="20"/>
          <w:szCs w:val="20"/>
          <w:lang w:val="en-GB" w:eastAsia="en-GB"/>
        </w:rPr>
      </w:pPr>
      <w:r w:rsidRPr="00C37F6F">
        <w:rPr>
          <w:rFonts w:ascii="Roboto" w:hAnsi="Roboto"/>
          <w:color w:val="444444"/>
          <w:sz w:val="20"/>
          <w:szCs w:val="20"/>
          <w:lang w:val="en-GB" w:eastAsia="en-GB"/>
        </w:rPr>
        <w:t>Printre metodele de combatere a stresului se numără:</w:t>
      </w:r>
    </w:p>
    <w:p w14:paraId="2714109A" w14:textId="77777777" w:rsidR="00C37F6F" w:rsidRPr="00C37F6F" w:rsidRDefault="00562C82" w:rsidP="00C37F6F">
      <w:pPr>
        <w:pStyle w:val="NormalWeb"/>
        <w:numPr>
          <w:ilvl w:val="0"/>
          <w:numId w:val="4"/>
        </w:numPr>
        <w:shd w:val="clear" w:color="auto" w:fill="FFFFFF"/>
        <w:jc w:val="both"/>
        <w:rPr>
          <w:rFonts w:ascii="Roboto" w:hAnsi="Roboto"/>
          <w:color w:val="363636"/>
          <w:sz w:val="22"/>
          <w:szCs w:val="22"/>
        </w:rPr>
      </w:pPr>
      <w:r w:rsidRPr="00C37F6F">
        <w:rPr>
          <w:rFonts w:ascii="Roboto" w:hAnsi="Roboto"/>
          <w:color w:val="444444"/>
          <w:sz w:val="20"/>
          <w:szCs w:val="20"/>
        </w:rPr>
        <w:t xml:space="preserve">Exerciții de meditație de tip mindfulness. Mindfulness </w:t>
      </w:r>
      <w:r w:rsidRPr="00C37F6F">
        <w:rPr>
          <w:rFonts w:ascii="Roboto" w:hAnsi="Roboto"/>
          <w:color w:val="363636"/>
          <w:sz w:val="20"/>
          <w:szCs w:val="20"/>
        </w:rPr>
        <w:t xml:space="preserve">este practica şi starea prin care alegem în mod conştient să trăim în prezent, să observăm gândurile şi emoţiile noastre şi să fim în contact cu corpul nostru. </w:t>
      </w:r>
      <w:r w:rsidR="00C37F6F" w:rsidRPr="00C37F6F">
        <w:rPr>
          <w:rFonts w:ascii="Roboto" w:hAnsi="Roboto"/>
          <w:color w:val="363636"/>
          <w:sz w:val="20"/>
          <w:szCs w:val="20"/>
        </w:rPr>
        <w:t>Mintea se golește de gânduri iar atenția se focalizează într-un punct sau pe procesul respirației. Reprezintă o</w:t>
      </w:r>
      <w:r w:rsidRPr="00C37F6F">
        <w:rPr>
          <w:rFonts w:ascii="Roboto" w:hAnsi="Roboto"/>
          <w:color w:val="363636"/>
          <w:sz w:val="20"/>
          <w:szCs w:val="20"/>
        </w:rPr>
        <w:t xml:space="preserve"> unealtă incredibilă de gestionare a propriilor emoţii şi gânduri.</w:t>
      </w:r>
      <w:r w:rsidR="00C37F6F" w:rsidRPr="00C37F6F">
        <w:rPr>
          <w:rFonts w:ascii="Roboto" w:hAnsi="Roboto"/>
          <w:color w:val="363636"/>
          <w:sz w:val="20"/>
          <w:szCs w:val="20"/>
        </w:rPr>
        <w:t xml:space="preserve"> </w:t>
      </w:r>
    </w:p>
    <w:p w14:paraId="2F694990" w14:textId="41C16D32" w:rsidR="00562C82" w:rsidRDefault="00C37F6F" w:rsidP="00C37F6F">
      <w:pPr>
        <w:pStyle w:val="NormalWeb"/>
        <w:numPr>
          <w:ilvl w:val="0"/>
          <w:numId w:val="4"/>
        </w:numPr>
        <w:shd w:val="clear" w:color="auto" w:fill="FFFFFF"/>
        <w:jc w:val="both"/>
        <w:rPr>
          <w:rFonts w:ascii="Roboto" w:hAnsi="Roboto"/>
          <w:color w:val="363636"/>
          <w:sz w:val="20"/>
          <w:szCs w:val="20"/>
        </w:rPr>
      </w:pPr>
      <w:r w:rsidRPr="00C37F6F">
        <w:rPr>
          <w:rFonts w:ascii="Roboto" w:hAnsi="Roboto"/>
          <w:color w:val="363636"/>
          <w:sz w:val="20"/>
          <w:szCs w:val="20"/>
        </w:rPr>
        <w:t>M</w:t>
      </w:r>
      <w:r w:rsidR="00562C82" w:rsidRPr="00562C82">
        <w:rPr>
          <w:rFonts w:ascii="Roboto" w:hAnsi="Roboto"/>
          <w:color w:val="363636"/>
          <w:sz w:val="20"/>
          <w:szCs w:val="20"/>
        </w:rPr>
        <w:t>indfulness poate însemna</w:t>
      </w:r>
      <w:r w:rsidR="00D56A12">
        <w:rPr>
          <w:rFonts w:ascii="Roboto" w:hAnsi="Roboto"/>
          <w:color w:val="363636"/>
          <w:sz w:val="20"/>
          <w:szCs w:val="20"/>
        </w:rPr>
        <w:t xml:space="preserve"> și</w:t>
      </w:r>
      <w:r w:rsidR="00562C82" w:rsidRPr="00562C82">
        <w:rPr>
          <w:rFonts w:ascii="Roboto" w:hAnsi="Roboto"/>
          <w:color w:val="363636"/>
          <w:sz w:val="20"/>
          <w:szCs w:val="20"/>
        </w:rPr>
        <w:t xml:space="preserve"> orice activitate practicată cu regularitate, care ne induce o stare de linişte şi relaxare şi care ne pune în contact cu senzaţiile din corpul nostru şi ne ajută să fim martori la gândurile noastre în loc să le analizăm.</w:t>
      </w:r>
      <w:r w:rsidRPr="00C37F6F">
        <w:rPr>
          <w:rFonts w:ascii="Roboto" w:hAnsi="Roboto"/>
          <w:color w:val="363636"/>
          <w:sz w:val="20"/>
          <w:szCs w:val="20"/>
        </w:rPr>
        <w:t xml:space="preserve"> </w:t>
      </w:r>
      <w:r w:rsidR="00562C82" w:rsidRPr="00562C82">
        <w:rPr>
          <w:rFonts w:ascii="Roboto" w:hAnsi="Roboto"/>
          <w:color w:val="363636"/>
          <w:sz w:val="20"/>
          <w:szCs w:val="20"/>
        </w:rPr>
        <w:t>Acţiuni simple, precum mersul cu picioarele goale prin nisip , dansul sau exerciţii de respiraţie în natură, sunt moduri la fel de eficiente de practică a stării de prezenţă atâta vreme cât ne reamintim mereu să ne întoarcem atenţia către senzaţiile pe care le experimentăm în loc să ne pierdem în şirul inevitabil al gândurilor care vin şi pleacă.</w:t>
      </w:r>
    </w:p>
    <w:p w14:paraId="56CA3FE6" w14:textId="6941DA7F" w:rsidR="00D56A12" w:rsidRPr="007D3C87" w:rsidRDefault="00D56A12" w:rsidP="000113F4">
      <w:pPr>
        <w:pStyle w:val="ListParagraph"/>
        <w:numPr>
          <w:ilvl w:val="0"/>
          <w:numId w:val="4"/>
        </w:numPr>
        <w:shd w:val="clear" w:color="auto" w:fill="FFFFFF"/>
        <w:spacing w:after="300" w:line="240" w:lineRule="auto"/>
        <w:rPr>
          <w:rFonts w:ascii="Roboto" w:hAnsi="Roboto"/>
          <w:color w:val="363636"/>
          <w:sz w:val="20"/>
          <w:szCs w:val="20"/>
          <w:lang w:val="en-GB" w:eastAsia="en-GB"/>
        </w:rPr>
      </w:pPr>
      <w:r w:rsidRPr="007D3C87">
        <w:rPr>
          <w:rFonts w:ascii="Roboto" w:hAnsi="Roboto"/>
          <w:color w:val="444444"/>
          <w:sz w:val="20"/>
          <w:szCs w:val="20"/>
          <w:lang w:val="en-GB" w:eastAsia="en-GB"/>
        </w:rPr>
        <w:t>Educația (</w:t>
      </w:r>
      <w:r w:rsidRPr="007D3C87">
        <w:rPr>
          <w:rFonts w:ascii="Roboto" w:hAnsi="Roboto"/>
          <w:color w:val="444444"/>
          <w:sz w:val="20"/>
          <w:szCs w:val="20"/>
          <w:lang w:val="en-GB" w:eastAsia="en-GB"/>
        </w:rPr>
        <w:t>mai ales</w:t>
      </w:r>
      <w:r w:rsidRPr="007D3C87">
        <w:rPr>
          <w:rFonts w:ascii="Roboto" w:hAnsi="Roboto"/>
          <w:color w:val="444444"/>
          <w:sz w:val="20"/>
          <w:szCs w:val="20"/>
          <w:lang w:val="en-GB" w:eastAsia="en-GB"/>
        </w:rPr>
        <w:t xml:space="preserve"> autoeducația, dezvoltarea personală)</w:t>
      </w:r>
      <w:r w:rsidRPr="007D3C87">
        <w:rPr>
          <w:rFonts w:ascii="Roboto" w:hAnsi="Roboto"/>
          <w:color w:val="444444"/>
          <w:sz w:val="20"/>
          <w:szCs w:val="20"/>
          <w:lang w:val="en-GB" w:eastAsia="en-GB"/>
        </w:rPr>
        <w:t xml:space="preserve"> reprezintă un element esențial pentru combaterea stresului. Ideea unui sens al vieții și stabilirea unor scopuri nobile pe termen lung sunt aspecte indispensabile unei stabilități mentale durabile, mai ales în situațiile de criză care apar în cursul vieții. </w:t>
      </w:r>
      <w:r w:rsidRPr="007D3C87">
        <w:rPr>
          <w:rFonts w:ascii="Roboto" w:hAnsi="Roboto"/>
          <w:color w:val="444444"/>
          <w:sz w:val="20"/>
          <w:szCs w:val="20"/>
          <w:lang w:val="en-GB" w:eastAsia="en-GB"/>
        </w:rPr>
        <w:t>Educația înseamnă să ne schimbăm modul de a trăi dar și modul de gândire (nesănătos) cu un mod de trăi și de gândire sănătoasă constructivă, pozitivă</w:t>
      </w:r>
      <w:r w:rsidRPr="007D3C87">
        <w:rPr>
          <w:rFonts w:ascii="Roboto" w:hAnsi="Roboto"/>
          <w:color w:val="444444"/>
          <w:sz w:val="20"/>
          <w:szCs w:val="20"/>
          <w:lang w:val="en-GB" w:eastAsia="en-GB"/>
        </w:rPr>
        <w:t>, s</w:t>
      </w:r>
      <w:r w:rsidRPr="007D3C87">
        <w:rPr>
          <w:rFonts w:ascii="Roboto" w:hAnsi="Roboto"/>
          <w:color w:val="444444"/>
          <w:sz w:val="20"/>
          <w:szCs w:val="20"/>
          <w:lang w:val="en-GB" w:eastAsia="en-GB"/>
        </w:rPr>
        <w:t>ă renunțăm prin informare, educare, auto educare la obiceiurile proaste, nesănătoase și să le înlocuim prin obiceiuri bune, sănătoase pentru noi și cei din jurul nostru.</w:t>
      </w:r>
    </w:p>
    <w:p w14:paraId="1E68200B" w14:textId="32A1173A" w:rsidR="007D3C87" w:rsidRPr="00656C7A" w:rsidRDefault="007D3C87" w:rsidP="000113F4">
      <w:pPr>
        <w:pStyle w:val="ListParagraph"/>
        <w:numPr>
          <w:ilvl w:val="0"/>
          <w:numId w:val="4"/>
        </w:numPr>
        <w:shd w:val="clear" w:color="auto" w:fill="FFFFFF"/>
        <w:spacing w:after="300" w:line="240" w:lineRule="auto"/>
        <w:rPr>
          <w:rFonts w:ascii="Roboto" w:hAnsi="Roboto"/>
          <w:color w:val="363636"/>
          <w:sz w:val="20"/>
          <w:szCs w:val="20"/>
          <w:lang w:val="en-GB" w:eastAsia="en-GB"/>
        </w:rPr>
      </w:pPr>
      <w:r>
        <w:rPr>
          <w:rFonts w:ascii="Roboto" w:hAnsi="Roboto"/>
          <w:color w:val="444444"/>
          <w:sz w:val="20"/>
          <w:szCs w:val="20"/>
          <w:lang w:val="en-GB" w:eastAsia="en-GB"/>
        </w:rPr>
        <w:t xml:space="preserve">Exercițiile fizice regulate, adaptate la statusul neuro-funcțional individual, </w:t>
      </w:r>
      <w:r w:rsidR="00656C7A">
        <w:rPr>
          <w:rFonts w:ascii="Roboto" w:hAnsi="Roboto"/>
          <w:color w:val="444444"/>
          <w:sz w:val="20"/>
          <w:szCs w:val="20"/>
          <w:lang w:val="en-GB" w:eastAsia="en-GB"/>
        </w:rPr>
        <w:t>reprezintă o metodă recunoscută de îmbunătățire a dispoziției mentale, pe lângă efectele pozitive asupra stării de sănătate.</w:t>
      </w:r>
    </w:p>
    <w:p w14:paraId="6904EDB3" w14:textId="5B134F50" w:rsidR="00656C7A" w:rsidRPr="00562C82" w:rsidRDefault="00656C7A" w:rsidP="000113F4">
      <w:pPr>
        <w:pStyle w:val="ListParagraph"/>
        <w:numPr>
          <w:ilvl w:val="0"/>
          <w:numId w:val="4"/>
        </w:numPr>
        <w:shd w:val="clear" w:color="auto" w:fill="FFFFFF"/>
        <w:spacing w:after="300" w:line="240" w:lineRule="auto"/>
        <w:rPr>
          <w:rFonts w:ascii="Roboto" w:hAnsi="Roboto"/>
          <w:color w:val="363636"/>
          <w:sz w:val="20"/>
          <w:szCs w:val="20"/>
          <w:lang w:val="en-GB" w:eastAsia="en-GB"/>
        </w:rPr>
      </w:pPr>
      <w:r>
        <w:rPr>
          <w:rFonts w:ascii="Roboto" w:hAnsi="Roboto"/>
          <w:color w:val="444444"/>
          <w:sz w:val="20"/>
          <w:szCs w:val="20"/>
          <w:lang w:val="en-GB" w:eastAsia="en-GB"/>
        </w:rPr>
        <w:t>Socializarea este un alt element indispensabil pentru obținerea echilibrului emoțional și dezvoltarea sentimentului de apartenență la comunitate, reducând considerabil nivelul de stres al individului.</w:t>
      </w:r>
    </w:p>
    <w:p w14:paraId="62E9FDD7" w14:textId="77777777" w:rsidR="00B9656B" w:rsidRDefault="00562C82"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 xml:space="preserve"> </w:t>
      </w:r>
      <w:r w:rsidR="007A2FD4" w:rsidRPr="007A2FD4">
        <w:rPr>
          <w:rFonts w:ascii="Roboto" w:hAnsi="Roboto"/>
          <w:b/>
          <w:bCs/>
          <w:color w:val="444444"/>
          <w:sz w:val="20"/>
          <w:szCs w:val="20"/>
          <w:lang w:val="en-GB" w:eastAsia="en-GB"/>
        </w:rPr>
        <w:t>Alimentația sănătoasă</w:t>
      </w:r>
    </w:p>
    <w:p w14:paraId="5A3D4910" w14:textId="77777777" w:rsidR="00B9656B" w:rsidRDefault="00B9656B" w:rsidP="00B9656B">
      <w:pPr>
        <w:shd w:val="clear" w:color="auto" w:fill="FFFFFF"/>
        <w:spacing w:line="240" w:lineRule="auto"/>
        <w:rPr>
          <w:rFonts w:ascii="Roboto" w:hAnsi="Roboto"/>
          <w:color w:val="444444"/>
          <w:sz w:val="20"/>
          <w:szCs w:val="20"/>
          <w:lang w:val="en-GB" w:eastAsia="en-GB"/>
        </w:rPr>
      </w:pPr>
    </w:p>
    <w:p w14:paraId="4D6F4D39" w14:textId="77777777" w:rsidR="00B9656B" w:rsidRDefault="00B9656B"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O alimentație sănătoasă, alături de celelalte elemente ale unui stil de viață sănătos, poate preveni o serie de boli precum diabetul zaharat, obezitatea, bolile cardiovasculare, cancerul.</w:t>
      </w:r>
    </w:p>
    <w:p w14:paraId="1BCBFF25" w14:textId="37C90F31" w:rsidR="00AE5603" w:rsidRDefault="00AE5603"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Recomandările nutriționale generale cuprind evitarea alimentației bogate în grăsimi animale, alimente de tip fast-food (hipercalorice), a dulciurilor concentrate, a băuturilor dulci sau acidulate, alimentația hipercalorică în general.</w:t>
      </w:r>
    </w:p>
    <w:p w14:paraId="2D921E80" w14:textId="77777777" w:rsidR="00AE5603" w:rsidRDefault="00AE5603"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Este încurajat consumul alimentelor proaspete, în formă naturală, în special fructe și legume, nuci, pește, carne slabă, precum și o hidratare corespunzătoare a organismului (1.5-2L lichide pe zi, de preferat apă).</w:t>
      </w:r>
    </w:p>
    <w:p w14:paraId="3C5CE45D" w14:textId="77777777" w:rsidR="00AE5603" w:rsidRDefault="00AE5603" w:rsidP="00B9656B">
      <w:pPr>
        <w:shd w:val="clear" w:color="auto" w:fill="FFFFFF"/>
        <w:spacing w:line="240" w:lineRule="auto"/>
        <w:rPr>
          <w:rFonts w:ascii="Roboto" w:hAnsi="Roboto"/>
          <w:color w:val="444444"/>
          <w:sz w:val="20"/>
          <w:szCs w:val="20"/>
          <w:lang w:val="en-GB" w:eastAsia="en-GB"/>
        </w:rPr>
      </w:pPr>
    </w:p>
    <w:p w14:paraId="44F271F3" w14:textId="77777777" w:rsidR="00AE5603" w:rsidRPr="00AE5603" w:rsidRDefault="00AE5603" w:rsidP="00B9656B">
      <w:pPr>
        <w:shd w:val="clear" w:color="auto" w:fill="FFFFFF"/>
        <w:spacing w:line="240" w:lineRule="auto"/>
        <w:rPr>
          <w:rFonts w:ascii="Roboto" w:hAnsi="Roboto"/>
          <w:b/>
          <w:bCs/>
          <w:color w:val="444444"/>
          <w:sz w:val="20"/>
          <w:szCs w:val="20"/>
          <w:lang w:val="en-GB" w:eastAsia="en-GB"/>
        </w:rPr>
      </w:pPr>
      <w:r w:rsidRPr="00AE5603">
        <w:rPr>
          <w:rFonts w:ascii="Roboto" w:hAnsi="Roboto"/>
          <w:b/>
          <w:bCs/>
          <w:color w:val="444444"/>
          <w:sz w:val="20"/>
          <w:szCs w:val="20"/>
          <w:lang w:val="en-GB" w:eastAsia="en-GB"/>
        </w:rPr>
        <w:t>Exercițiile fizice</w:t>
      </w:r>
    </w:p>
    <w:p w14:paraId="54D9EE76" w14:textId="77777777" w:rsidR="00AE5603" w:rsidRDefault="00AE5603" w:rsidP="00B9656B">
      <w:pPr>
        <w:shd w:val="clear" w:color="auto" w:fill="FFFFFF"/>
        <w:spacing w:line="240" w:lineRule="auto"/>
        <w:rPr>
          <w:rFonts w:ascii="Roboto" w:hAnsi="Roboto"/>
          <w:color w:val="444444"/>
          <w:sz w:val="20"/>
          <w:szCs w:val="20"/>
          <w:lang w:val="en-GB" w:eastAsia="en-GB"/>
        </w:rPr>
      </w:pPr>
    </w:p>
    <w:p w14:paraId="44AC0C51" w14:textId="74013CE0" w:rsidR="00AE5603" w:rsidRDefault="00AE5603"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Actualmente se recomadă activitatea fizică regulată, de preferință zilnic, minim 30 minute pe zi, de intensitate adaptată la capacitatea funcțională a individului</w:t>
      </w:r>
      <w:r w:rsidR="00F85B86">
        <w:rPr>
          <w:rFonts w:ascii="Roboto" w:hAnsi="Roboto"/>
          <w:color w:val="444444"/>
          <w:sz w:val="20"/>
          <w:szCs w:val="20"/>
          <w:lang w:val="en-GB" w:eastAsia="en-GB"/>
        </w:rPr>
        <w:t>.</w:t>
      </w:r>
    </w:p>
    <w:p w14:paraId="6E8965F7" w14:textId="10DAA888" w:rsidR="00F85B86" w:rsidRDefault="00F85B86" w:rsidP="00B9656B">
      <w:pPr>
        <w:shd w:val="clear" w:color="auto" w:fill="FFFFFF"/>
        <w:spacing w:line="240" w:lineRule="auto"/>
        <w:rPr>
          <w:rFonts w:ascii="Roboto" w:hAnsi="Roboto"/>
          <w:color w:val="444444"/>
          <w:sz w:val="20"/>
          <w:szCs w:val="20"/>
          <w:lang w:val="en-GB" w:eastAsia="en-GB"/>
        </w:rPr>
      </w:pPr>
      <w:r>
        <w:rPr>
          <w:rFonts w:ascii="Roboto" w:hAnsi="Roboto"/>
          <w:color w:val="444444"/>
          <w:sz w:val="20"/>
          <w:szCs w:val="20"/>
          <w:lang w:val="en-GB" w:eastAsia="en-GB"/>
        </w:rPr>
        <w:t>Este incurajată întreruperea activității sedentare la fiecare 50 minute prin efecutarea de exerciții fizice ușoare de cca 10 minute, mersul pe jos sau cu bicicleta, urcatul scărilor, activitățile casnice și grădinăritul, etc.</w:t>
      </w:r>
    </w:p>
    <w:p w14:paraId="0AECCB6D" w14:textId="77777777" w:rsidR="00AE5603" w:rsidRDefault="00AE5603" w:rsidP="00B9656B">
      <w:pPr>
        <w:shd w:val="clear" w:color="auto" w:fill="FFFFFF"/>
        <w:spacing w:line="240" w:lineRule="auto"/>
        <w:rPr>
          <w:rFonts w:ascii="Roboto" w:hAnsi="Roboto"/>
          <w:color w:val="444444"/>
          <w:sz w:val="20"/>
          <w:szCs w:val="20"/>
          <w:lang w:val="en-GB" w:eastAsia="en-GB"/>
        </w:rPr>
      </w:pPr>
    </w:p>
    <w:p w14:paraId="75C372E2" w14:textId="2F7809D2" w:rsidR="007A2FD4" w:rsidRDefault="007A2FD4" w:rsidP="00F85B86">
      <w:pPr>
        <w:shd w:val="clear" w:color="auto" w:fill="FFFFFF"/>
        <w:spacing w:line="240" w:lineRule="auto"/>
        <w:rPr>
          <w:rFonts w:ascii="Roboto" w:hAnsi="Roboto"/>
          <w:b/>
          <w:bCs/>
          <w:color w:val="00B050"/>
          <w:sz w:val="20"/>
          <w:szCs w:val="20"/>
          <w:lang w:val="en-GB" w:eastAsia="en-GB"/>
        </w:rPr>
      </w:pPr>
      <w:r w:rsidRPr="00656C7A">
        <w:rPr>
          <w:rFonts w:ascii="Roboto" w:hAnsi="Roboto"/>
          <w:b/>
          <w:bCs/>
          <w:color w:val="00B050"/>
          <w:sz w:val="20"/>
          <w:szCs w:val="20"/>
          <w:lang w:val="en-GB" w:eastAsia="en-GB"/>
        </w:rPr>
        <w:t>Elemente principale de luptă împotriva durerii cronice</w:t>
      </w:r>
    </w:p>
    <w:p w14:paraId="2B1D8632" w14:textId="77777777" w:rsidR="001C1F2E" w:rsidRPr="00656C7A" w:rsidRDefault="001C1F2E" w:rsidP="00F85B86">
      <w:pPr>
        <w:shd w:val="clear" w:color="auto" w:fill="FFFFFF"/>
        <w:spacing w:line="240" w:lineRule="auto"/>
        <w:rPr>
          <w:rFonts w:ascii="Roboto" w:hAnsi="Roboto"/>
          <w:color w:val="00B050"/>
          <w:sz w:val="20"/>
          <w:szCs w:val="20"/>
          <w:lang w:val="en-GB" w:eastAsia="en-GB"/>
        </w:rPr>
      </w:pPr>
    </w:p>
    <w:p w14:paraId="661B47B4" w14:textId="1F60BCC6" w:rsidR="007A2FD4" w:rsidRDefault="007A2FD4" w:rsidP="007A331B">
      <w:pPr>
        <w:shd w:val="clear" w:color="auto" w:fill="FFFFFF"/>
        <w:spacing w:line="240" w:lineRule="auto"/>
        <w:rPr>
          <w:rFonts w:ascii="Roboto" w:hAnsi="Roboto"/>
          <w:color w:val="444444"/>
          <w:sz w:val="20"/>
          <w:szCs w:val="20"/>
          <w:lang w:val="en-GB" w:eastAsia="en-GB"/>
        </w:rPr>
      </w:pPr>
      <w:r w:rsidRPr="009A2B25">
        <w:rPr>
          <w:rFonts w:ascii="Roboto" w:hAnsi="Roboto"/>
          <w:color w:val="444444"/>
          <w:sz w:val="20"/>
          <w:szCs w:val="20"/>
          <w:lang w:val="en-GB" w:eastAsia="en-GB"/>
        </w:rPr>
        <w:t>Durerea cronică</w:t>
      </w:r>
      <w:r w:rsidRPr="007A2FD4">
        <w:rPr>
          <w:rFonts w:ascii="Roboto" w:hAnsi="Roboto"/>
          <w:color w:val="444444"/>
          <w:sz w:val="20"/>
          <w:szCs w:val="20"/>
          <w:lang w:val="en-GB" w:eastAsia="en-GB"/>
        </w:rPr>
        <w:t> este larg privită c</w:t>
      </w:r>
      <w:r w:rsidR="009A2B25">
        <w:rPr>
          <w:rFonts w:ascii="Roboto" w:hAnsi="Roboto"/>
          <w:color w:val="444444"/>
          <w:sz w:val="20"/>
          <w:szCs w:val="20"/>
          <w:lang w:val="en-GB" w:eastAsia="en-GB"/>
        </w:rPr>
        <w:t>a</w:t>
      </w:r>
      <w:r w:rsidRPr="007A2FD4">
        <w:rPr>
          <w:rFonts w:ascii="Roboto" w:hAnsi="Roboto"/>
          <w:color w:val="444444"/>
          <w:sz w:val="20"/>
          <w:szCs w:val="20"/>
          <w:lang w:val="en-GB" w:eastAsia="en-GB"/>
        </w:rPr>
        <w:t xml:space="preserve"> reprezentând boala însăși. Ea poate fi mult înrăutățită de către factorii de mediu și cei psihologici. Dur</w:t>
      </w:r>
      <w:r w:rsidR="005D6757">
        <w:rPr>
          <w:rFonts w:ascii="Roboto" w:hAnsi="Roboto"/>
          <w:color w:val="444444"/>
          <w:sz w:val="20"/>
          <w:szCs w:val="20"/>
          <w:lang w:val="en-GB" w:eastAsia="en-GB"/>
        </w:rPr>
        <w:t>a</w:t>
      </w:r>
      <w:r w:rsidRPr="007A2FD4">
        <w:rPr>
          <w:rFonts w:ascii="Roboto" w:hAnsi="Roboto"/>
          <w:color w:val="444444"/>
          <w:sz w:val="20"/>
          <w:szCs w:val="20"/>
          <w:lang w:val="en-GB" w:eastAsia="en-GB"/>
        </w:rPr>
        <w:t xml:space="preserve">rea cronică persistă o perioada de timp mai lungă decât durerea acută și este rezistentă la majoritatea tratamentelor medicale. Ea poate și adesea chiar cauzează probleme grave pentru pacient. Semnalele dureroase rămân active în sistemul nervos timp </w:t>
      </w:r>
      <w:r w:rsidRPr="007A2FD4">
        <w:rPr>
          <w:rFonts w:ascii="Roboto" w:hAnsi="Roboto"/>
          <w:color w:val="444444"/>
          <w:sz w:val="20"/>
          <w:szCs w:val="20"/>
          <w:lang w:val="en-GB" w:eastAsia="en-GB"/>
        </w:rPr>
        <w:lastRenderedPageBreak/>
        <w:t>de săptămâni, luni sau ani. Efectele fizice includ tensiunea musculară, mobilitatea limitată, lipsa de energie și schimbări în poft</w:t>
      </w:r>
      <w:r w:rsidR="005D6757">
        <w:rPr>
          <w:rFonts w:ascii="Roboto" w:hAnsi="Roboto"/>
          <w:color w:val="444444"/>
          <w:sz w:val="20"/>
          <w:szCs w:val="20"/>
          <w:lang w:val="en-GB" w:eastAsia="en-GB"/>
        </w:rPr>
        <w:t>a</w:t>
      </w:r>
      <w:r w:rsidRPr="007A2FD4">
        <w:rPr>
          <w:rFonts w:ascii="Roboto" w:hAnsi="Roboto"/>
          <w:color w:val="444444"/>
          <w:sz w:val="20"/>
          <w:szCs w:val="20"/>
          <w:lang w:val="en-GB" w:eastAsia="en-GB"/>
        </w:rPr>
        <w:t xml:space="preserve"> de mâncare. Efectele emoționale includ depresie, supărare, anxietate și teamă de reîmbolnăvire. O asemenea teamă poate împiedica persoana să revină la munca sa obișnuită sau la distracțiile sale.</w:t>
      </w:r>
    </w:p>
    <w:p w14:paraId="5D36B1FF" w14:textId="77777777" w:rsidR="002A3BA3" w:rsidRPr="007A2FD4" w:rsidRDefault="002A3BA3" w:rsidP="007A331B">
      <w:pPr>
        <w:shd w:val="clear" w:color="auto" w:fill="FFFFFF"/>
        <w:spacing w:line="240" w:lineRule="auto"/>
        <w:rPr>
          <w:rFonts w:ascii="Roboto" w:hAnsi="Roboto"/>
          <w:color w:val="444444"/>
          <w:sz w:val="20"/>
          <w:szCs w:val="20"/>
          <w:lang w:val="en-GB" w:eastAsia="en-GB"/>
        </w:rPr>
      </w:pPr>
    </w:p>
    <w:p w14:paraId="5D48A2E6" w14:textId="77777777" w:rsidR="002A3BA3" w:rsidRDefault="007A2FD4" w:rsidP="002A3BA3">
      <w:pPr>
        <w:shd w:val="clear" w:color="auto" w:fill="FFFFFF"/>
        <w:spacing w:after="300" w:line="240" w:lineRule="auto"/>
        <w:jc w:val="left"/>
        <w:rPr>
          <w:rFonts w:ascii="Roboto" w:hAnsi="Roboto"/>
          <w:color w:val="444444"/>
          <w:sz w:val="20"/>
          <w:szCs w:val="20"/>
          <w:lang w:val="en-GB" w:eastAsia="en-GB"/>
        </w:rPr>
      </w:pPr>
      <w:r w:rsidRPr="007A2FD4">
        <w:rPr>
          <w:rFonts w:ascii="Roboto" w:hAnsi="Roboto"/>
          <w:color w:val="444444"/>
          <w:sz w:val="20"/>
          <w:szCs w:val="20"/>
          <w:lang w:val="en-GB" w:eastAsia="en-GB"/>
        </w:rPr>
        <w:t>Acuzele frecvente de durere cronică includ:</w:t>
      </w:r>
    </w:p>
    <w:p w14:paraId="57E97892" w14:textId="77777777" w:rsidR="002A3BA3" w:rsidRPr="0049124E" w:rsidRDefault="007A2FD4" w:rsidP="002A3BA3">
      <w:pPr>
        <w:pStyle w:val="ListParagraph"/>
        <w:numPr>
          <w:ilvl w:val="0"/>
          <w:numId w:val="5"/>
        </w:numPr>
        <w:rPr>
          <w:rFonts w:ascii="Roboto" w:hAnsi="Roboto"/>
          <w:sz w:val="20"/>
          <w:szCs w:val="20"/>
        </w:rPr>
      </w:pPr>
      <w:r w:rsidRPr="0049124E">
        <w:rPr>
          <w:rFonts w:ascii="Roboto" w:hAnsi="Roboto"/>
          <w:sz w:val="20"/>
          <w:szCs w:val="20"/>
        </w:rPr>
        <w:t>durerea de cap,</w:t>
      </w:r>
    </w:p>
    <w:p w14:paraId="39607D65" w14:textId="301CB21B" w:rsidR="007A2FD4" w:rsidRPr="0049124E" w:rsidRDefault="007A2FD4" w:rsidP="002A3BA3">
      <w:pPr>
        <w:pStyle w:val="ListParagraph"/>
        <w:numPr>
          <w:ilvl w:val="0"/>
          <w:numId w:val="5"/>
        </w:numPr>
        <w:rPr>
          <w:rFonts w:ascii="Roboto" w:hAnsi="Roboto"/>
          <w:sz w:val="20"/>
          <w:szCs w:val="20"/>
        </w:rPr>
      </w:pPr>
      <w:r w:rsidRPr="0049124E">
        <w:rPr>
          <w:rFonts w:ascii="Roboto" w:hAnsi="Roboto"/>
          <w:sz w:val="20"/>
          <w:szCs w:val="20"/>
        </w:rPr>
        <w:t>durerea dorso-lombară,</w:t>
      </w:r>
    </w:p>
    <w:p w14:paraId="45B74DA1" w14:textId="0A1BAED1" w:rsidR="007A2FD4" w:rsidRPr="0049124E" w:rsidRDefault="007A2FD4" w:rsidP="002A3BA3">
      <w:pPr>
        <w:pStyle w:val="ListParagraph"/>
        <w:numPr>
          <w:ilvl w:val="0"/>
          <w:numId w:val="5"/>
        </w:numPr>
        <w:rPr>
          <w:rFonts w:ascii="Roboto" w:hAnsi="Roboto"/>
          <w:sz w:val="20"/>
          <w:szCs w:val="20"/>
        </w:rPr>
      </w:pPr>
      <w:r w:rsidRPr="0049124E">
        <w:rPr>
          <w:rFonts w:ascii="Roboto" w:hAnsi="Roboto"/>
          <w:sz w:val="20"/>
          <w:szCs w:val="20"/>
        </w:rPr>
        <w:t>durerea </w:t>
      </w:r>
      <w:r w:rsidR="0049124E">
        <w:rPr>
          <w:rFonts w:ascii="Roboto" w:hAnsi="Roboto"/>
          <w:sz w:val="20"/>
          <w:szCs w:val="20"/>
        </w:rPr>
        <w:t>neoplazică</w:t>
      </w:r>
      <w:r w:rsidRPr="0049124E">
        <w:rPr>
          <w:rFonts w:ascii="Roboto" w:hAnsi="Roboto"/>
          <w:sz w:val="20"/>
          <w:szCs w:val="20"/>
        </w:rPr>
        <w:t>,</w:t>
      </w:r>
    </w:p>
    <w:p w14:paraId="2429ED56" w14:textId="77777777" w:rsidR="007A2FD4" w:rsidRPr="0049124E" w:rsidRDefault="007A2FD4" w:rsidP="002A3BA3">
      <w:pPr>
        <w:pStyle w:val="ListParagraph"/>
        <w:numPr>
          <w:ilvl w:val="0"/>
          <w:numId w:val="5"/>
        </w:numPr>
        <w:rPr>
          <w:rFonts w:ascii="Roboto" w:hAnsi="Roboto"/>
          <w:sz w:val="20"/>
          <w:szCs w:val="20"/>
        </w:rPr>
      </w:pPr>
      <w:r w:rsidRPr="0049124E">
        <w:rPr>
          <w:rFonts w:ascii="Roboto" w:hAnsi="Roboto"/>
          <w:sz w:val="20"/>
          <w:szCs w:val="20"/>
        </w:rPr>
        <w:t>durerea artritică,</w:t>
      </w:r>
    </w:p>
    <w:p w14:paraId="7782B988" w14:textId="7822100C" w:rsidR="007A2FD4" w:rsidRPr="0049124E" w:rsidRDefault="007A2FD4" w:rsidP="002A3BA3">
      <w:pPr>
        <w:pStyle w:val="ListParagraph"/>
        <w:numPr>
          <w:ilvl w:val="0"/>
          <w:numId w:val="5"/>
        </w:numPr>
        <w:rPr>
          <w:rFonts w:ascii="Roboto" w:hAnsi="Roboto"/>
          <w:sz w:val="20"/>
          <w:szCs w:val="20"/>
        </w:rPr>
      </w:pPr>
      <w:r w:rsidRPr="0049124E">
        <w:rPr>
          <w:rFonts w:ascii="Roboto" w:hAnsi="Roboto"/>
          <w:sz w:val="20"/>
          <w:szCs w:val="20"/>
        </w:rPr>
        <w:t>durerea neurogenă (durerea rezultată din lezarea nervilor),</w:t>
      </w:r>
    </w:p>
    <w:p w14:paraId="6D148692" w14:textId="05A0D9DB" w:rsidR="007A2FD4" w:rsidRDefault="007A2FD4" w:rsidP="002A3BA3">
      <w:pPr>
        <w:pStyle w:val="ListParagraph"/>
        <w:numPr>
          <w:ilvl w:val="0"/>
          <w:numId w:val="5"/>
        </w:numPr>
        <w:rPr>
          <w:rFonts w:ascii="Roboto" w:hAnsi="Roboto"/>
          <w:sz w:val="20"/>
          <w:szCs w:val="20"/>
        </w:rPr>
      </w:pPr>
      <w:r w:rsidRPr="0049124E">
        <w:rPr>
          <w:rFonts w:ascii="Roboto" w:hAnsi="Roboto"/>
          <w:sz w:val="20"/>
          <w:szCs w:val="20"/>
        </w:rPr>
        <w:t>durerea psihogenă (durerea </w:t>
      </w:r>
      <w:r w:rsidR="0049124E">
        <w:rPr>
          <w:rFonts w:ascii="Roboto" w:hAnsi="Roboto"/>
          <w:sz w:val="20"/>
          <w:szCs w:val="20"/>
        </w:rPr>
        <w:t xml:space="preserve">care nu se </w:t>
      </w:r>
      <w:r w:rsidRPr="0049124E">
        <w:rPr>
          <w:rFonts w:ascii="Roboto" w:hAnsi="Roboto"/>
          <w:sz w:val="20"/>
          <w:szCs w:val="20"/>
        </w:rPr>
        <w:t>dator</w:t>
      </w:r>
      <w:r w:rsidR="0049124E">
        <w:rPr>
          <w:rFonts w:ascii="Roboto" w:hAnsi="Roboto"/>
          <w:sz w:val="20"/>
          <w:szCs w:val="20"/>
        </w:rPr>
        <w:t>ează</w:t>
      </w:r>
      <w:r w:rsidRPr="0049124E">
        <w:rPr>
          <w:rFonts w:ascii="Roboto" w:hAnsi="Roboto"/>
          <w:sz w:val="20"/>
          <w:szCs w:val="20"/>
        </w:rPr>
        <w:t xml:space="preserve"> unei boli</w:t>
      </w:r>
      <w:r w:rsidR="0049124E">
        <w:rPr>
          <w:rFonts w:ascii="Roboto" w:hAnsi="Roboto"/>
          <w:sz w:val="20"/>
          <w:szCs w:val="20"/>
        </w:rPr>
        <w:t>,</w:t>
      </w:r>
      <w:r w:rsidRPr="0049124E">
        <w:rPr>
          <w:rFonts w:ascii="Roboto" w:hAnsi="Roboto"/>
          <w:sz w:val="20"/>
          <w:szCs w:val="20"/>
        </w:rPr>
        <w:t> leziuni sau vreunui semn vizibil de leziune interioară).</w:t>
      </w:r>
    </w:p>
    <w:p w14:paraId="7B22AA92" w14:textId="77777777" w:rsidR="0049124E" w:rsidRPr="0049124E" w:rsidRDefault="0049124E" w:rsidP="0049124E">
      <w:pPr>
        <w:pStyle w:val="ListParagraph"/>
        <w:rPr>
          <w:rFonts w:ascii="Roboto" w:hAnsi="Roboto"/>
          <w:sz w:val="20"/>
          <w:szCs w:val="20"/>
        </w:rPr>
      </w:pPr>
    </w:p>
    <w:p w14:paraId="477B8C18" w14:textId="301CA2E4" w:rsidR="007A2FD4" w:rsidRPr="007A2FD4" w:rsidRDefault="007A2FD4" w:rsidP="00A742ED">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 xml:space="preserve">Tratamentul durerii cronice de regulă implică medicamente și terapie. Medicamentele folosite pentru durerea cronică includ analgezice, antidepresive și anticonvulsivante. Diferite tipuri de medicamente ajută persoanele cu </w:t>
      </w:r>
      <w:r w:rsidR="00A742ED">
        <w:rPr>
          <w:rFonts w:ascii="Roboto" w:hAnsi="Roboto"/>
          <w:color w:val="444444"/>
          <w:sz w:val="20"/>
          <w:szCs w:val="20"/>
          <w:lang w:val="en-GB" w:eastAsia="en-GB"/>
        </w:rPr>
        <w:t xml:space="preserve"> </w:t>
      </w:r>
      <w:r w:rsidRPr="007A2FD4">
        <w:rPr>
          <w:rFonts w:ascii="Roboto" w:hAnsi="Roboto"/>
          <w:color w:val="444444"/>
          <w:sz w:val="20"/>
          <w:szCs w:val="20"/>
          <w:lang w:val="en-GB" w:eastAsia="en-GB"/>
        </w:rPr>
        <w:t>diferite tipuri de durere. De obicei</w:t>
      </w:r>
      <w:r w:rsidR="00A742ED">
        <w:rPr>
          <w:rFonts w:ascii="Roboto" w:hAnsi="Roboto"/>
          <w:color w:val="444444"/>
          <w:sz w:val="20"/>
          <w:szCs w:val="20"/>
          <w:lang w:val="en-GB" w:eastAsia="en-GB"/>
        </w:rPr>
        <w:t xml:space="preserve"> se folosesc</w:t>
      </w:r>
      <w:r w:rsidRPr="007A2FD4">
        <w:rPr>
          <w:rFonts w:ascii="Roboto" w:hAnsi="Roboto"/>
          <w:color w:val="444444"/>
          <w:sz w:val="20"/>
          <w:szCs w:val="20"/>
          <w:lang w:val="en-GB" w:eastAsia="en-GB"/>
        </w:rPr>
        <w:t xml:space="preserve"> medicamente cu acțiune de lungă durată pentru durerile constante. Medicamentele cu acțiune de scurtă durată tratează durerile trecătoare.</w:t>
      </w:r>
    </w:p>
    <w:p w14:paraId="69BA54B3" w14:textId="4700E5F5" w:rsidR="007A2FD4" w:rsidRPr="007A2FD4" w:rsidRDefault="007A2FD4" w:rsidP="00A742ED">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Unele tipuri de terapie ajută la reducerea durerii dvs. Fizioterapia (cum este stretching-ul) precum și sporturile cu impact redus (cum sunt mersul pe jos, înotul sau bicicleta) pot ajuta la reducerea durerii. Totuși, prea mult sport sau deloc poate dăuna pacienților cu dureri cronice. Terapia ocupațională vă învață cum să vă adaptați ritmul și cum să v</w:t>
      </w:r>
      <w:r w:rsidR="00A742ED">
        <w:rPr>
          <w:rFonts w:ascii="Roboto" w:hAnsi="Roboto"/>
          <w:color w:val="444444"/>
          <w:sz w:val="20"/>
          <w:szCs w:val="20"/>
          <w:lang w:val="en-GB" w:eastAsia="en-GB"/>
        </w:rPr>
        <w:t>ă</w:t>
      </w:r>
      <w:r w:rsidRPr="007A2FD4">
        <w:rPr>
          <w:rFonts w:ascii="Roboto" w:hAnsi="Roboto"/>
          <w:color w:val="444444"/>
          <w:sz w:val="20"/>
          <w:szCs w:val="20"/>
          <w:lang w:val="en-GB" w:eastAsia="en-GB"/>
        </w:rPr>
        <w:t xml:space="preserve"> realizați sarcinile obișnuite astfel încât să nu v</w:t>
      </w:r>
      <w:r w:rsidR="00A742ED">
        <w:rPr>
          <w:rFonts w:ascii="Roboto" w:hAnsi="Roboto"/>
          <w:color w:val="444444"/>
          <w:sz w:val="20"/>
          <w:szCs w:val="20"/>
          <w:lang w:val="en-GB" w:eastAsia="en-GB"/>
        </w:rPr>
        <w:t>ă</w:t>
      </w:r>
      <w:r w:rsidRPr="007A2FD4">
        <w:rPr>
          <w:rFonts w:ascii="Roboto" w:hAnsi="Roboto"/>
          <w:color w:val="444444"/>
          <w:sz w:val="20"/>
          <w:szCs w:val="20"/>
          <w:lang w:val="en-GB" w:eastAsia="en-GB"/>
        </w:rPr>
        <w:t xml:space="preserve"> dăuneze. Terapia comportamentală vă poate reduce durerea prin metode </w:t>
      </w:r>
      <w:r w:rsidR="00A742ED">
        <w:rPr>
          <w:rFonts w:ascii="Roboto" w:hAnsi="Roboto"/>
          <w:color w:val="444444"/>
          <w:sz w:val="20"/>
          <w:szCs w:val="20"/>
          <w:lang w:val="en-GB" w:eastAsia="en-GB"/>
        </w:rPr>
        <w:t>precum</w:t>
      </w:r>
      <w:r w:rsidRPr="007A2FD4">
        <w:rPr>
          <w:rFonts w:ascii="Roboto" w:hAnsi="Roboto"/>
          <w:color w:val="444444"/>
          <w:sz w:val="20"/>
          <w:szCs w:val="20"/>
          <w:lang w:val="en-GB" w:eastAsia="en-GB"/>
        </w:rPr>
        <w:t xml:space="preserve"> meditația sau yoga care vă ajută să vă relaxați. Poate ajuta și la scăderea stresului.</w:t>
      </w:r>
    </w:p>
    <w:p w14:paraId="2C504B05" w14:textId="77777777" w:rsidR="007A2FD4" w:rsidRPr="007A2FD4" w:rsidRDefault="007A2FD4" w:rsidP="00B25E6E">
      <w:pPr>
        <w:shd w:val="clear" w:color="auto" w:fill="FFFFFF"/>
        <w:spacing w:after="300"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Schimbările de stil de viață sunt o parte importantă din tratamentul durerii cronice. Somnul adecvat noaptea și nu moțăitul ziua trebuie să ajute. Renunțarea la fumat de asemenea, deoarece nicotina din țigări poate face ca anumite medicamente să fie mai puțin eficiente. Fumătorii au mai multe dureri decât nefumătorii.</w:t>
      </w:r>
    </w:p>
    <w:p w14:paraId="1F5AB930" w14:textId="7C723676" w:rsidR="007A2FD4" w:rsidRPr="007A2FD4" w:rsidRDefault="007A2FD4" w:rsidP="00B25E6E">
      <w:pPr>
        <w:shd w:val="clear" w:color="auto" w:fill="FFFFFF"/>
        <w:spacing w:line="240" w:lineRule="auto"/>
        <w:rPr>
          <w:rFonts w:ascii="Roboto" w:hAnsi="Roboto"/>
          <w:color w:val="444444"/>
          <w:sz w:val="20"/>
          <w:szCs w:val="20"/>
          <w:lang w:val="en-GB" w:eastAsia="en-GB"/>
        </w:rPr>
      </w:pPr>
      <w:r w:rsidRPr="007A2FD4">
        <w:rPr>
          <w:rFonts w:ascii="Roboto" w:hAnsi="Roboto"/>
          <w:color w:val="444444"/>
          <w:sz w:val="20"/>
          <w:szCs w:val="20"/>
          <w:lang w:val="en-GB" w:eastAsia="en-GB"/>
        </w:rPr>
        <w:t xml:space="preserve">Majoritatea tratamentelor pentru durere nu vă vor anula complet durerea. În schimb, tratamentul va reduce gradul de durere pe care îl aveți și </w:t>
      </w:r>
      <w:r w:rsidR="00B25E6E">
        <w:rPr>
          <w:rFonts w:ascii="Roboto" w:hAnsi="Roboto"/>
          <w:color w:val="444444"/>
          <w:sz w:val="20"/>
          <w:szCs w:val="20"/>
          <w:lang w:val="en-GB" w:eastAsia="en-GB"/>
        </w:rPr>
        <w:t>frecvența apariției</w:t>
      </w:r>
      <w:r w:rsidRPr="007A2FD4">
        <w:rPr>
          <w:rFonts w:ascii="Roboto" w:hAnsi="Roboto"/>
          <w:color w:val="444444"/>
          <w:sz w:val="20"/>
          <w:szCs w:val="20"/>
          <w:lang w:val="en-GB" w:eastAsia="en-GB"/>
        </w:rPr>
        <w:t>. Vorbiți cu doctorul pentru a afla cel mai bun mod de a vă controla durerea.</w:t>
      </w:r>
    </w:p>
    <w:p w14:paraId="2D88B333" w14:textId="77777777" w:rsidR="007A2FD4" w:rsidRDefault="007A2FD4"/>
    <w:sectPr w:rsidR="007A2FD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C7864" w14:textId="77777777" w:rsidR="00D61D18" w:rsidRDefault="00D61D18" w:rsidP="002C1862">
      <w:pPr>
        <w:spacing w:line="240" w:lineRule="auto"/>
      </w:pPr>
      <w:r>
        <w:separator/>
      </w:r>
    </w:p>
  </w:endnote>
  <w:endnote w:type="continuationSeparator" w:id="0">
    <w:p w14:paraId="23EF1339" w14:textId="77777777" w:rsidR="00D61D18" w:rsidRDefault="00D61D18" w:rsidP="002C18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Roboto">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869270" w14:textId="77777777" w:rsidR="00D61D18" w:rsidRDefault="00D61D18" w:rsidP="002C1862">
      <w:pPr>
        <w:spacing w:line="240" w:lineRule="auto"/>
      </w:pPr>
      <w:r>
        <w:separator/>
      </w:r>
    </w:p>
  </w:footnote>
  <w:footnote w:type="continuationSeparator" w:id="0">
    <w:p w14:paraId="6EB9C4D5" w14:textId="77777777" w:rsidR="00D61D18" w:rsidRDefault="00D61D18" w:rsidP="002C186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44992"/>
    <w:multiLevelType w:val="hybridMultilevel"/>
    <w:tmpl w:val="77240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830415"/>
    <w:multiLevelType w:val="hybridMultilevel"/>
    <w:tmpl w:val="9C502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C20966"/>
    <w:multiLevelType w:val="hybridMultilevel"/>
    <w:tmpl w:val="77EE7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926190"/>
    <w:multiLevelType w:val="multilevel"/>
    <w:tmpl w:val="57083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36B14"/>
    <w:multiLevelType w:val="hybridMultilevel"/>
    <w:tmpl w:val="6ADCE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B2DBE"/>
    <w:rsid w:val="00076877"/>
    <w:rsid w:val="00081181"/>
    <w:rsid w:val="000E12DE"/>
    <w:rsid w:val="001C1F2E"/>
    <w:rsid w:val="002A3BA3"/>
    <w:rsid w:val="002C1862"/>
    <w:rsid w:val="0032648A"/>
    <w:rsid w:val="0049124E"/>
    <w:rsid w:val="004B244F"/>
    <w:rsid w:val="00562C82"/>
    <w:rsid w:val="005D35F3"/>
    <w:rsid w:val="005D6757"/>
    <w:rsid w:val="00656C7A"/>
    <w:rsid w:val="00674207"/>
    <w:rsid w:val="006E6CC5"/>
    <w:rsid w:val="00772B08"/>
    <w:rsid w:val="007A0FCC"/>
    <w:rsid w:val="007A2FD4"/>
    <w:rsid w:val="007A331B"/>
    <w:rsid w:val="007D3C87"/>
    <w:rsid w:val="00953A0F"/>
    <w:rsid w:val="009A2B25"/>
    <w:rsid w:val="00A71B1D"/>
    <w:rsid w:val="00A742ED"/>
    <w:rsid w:val="00AE5603"/>
    <w:rsid w:val="00B25E6E"/>
    <w:rsid w:val="00B71B7E"/>
    <w:rsid w:val="00B9656B"/>
    <w:rsid w:val="00C37F6F"/>
    <w:rsid w:val="00C4186C"/>
    <w:rsid w:val="00C6455A"/>
    <w:rsid w:val="00CF06D3"/>
    <w:rsid w:val="00D56A12"/>
    <w:rsid w:val="00D61D18"/>
    <w:rsid w:val="00E16091"/>
    <w:rsid w:val="00E75F20"/>
    <w:rsid w:val="00E87142"/>
    <w:rsid w:val="00EB2DBE"/>
    <w:rsid w:val="00EF773B"/>
    <w:rsid w:val="00F1075D"/>
    <w:rsid w:val="00F85B86"/>
    <w:rsid w:val="00FF0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339A4"/>
  <w15:chartTrackingRefBased/>
  <w15:docId w15:val="{A3CA4D07-5B31-46D7-A46C-1BA5A35AE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F20"/>
    <w:pPr>
      <w:spacing w:line="276" w:lineRule="auto"/>
      <w:jc w:val="both"/>
    </w:pPr>
    <w:rPr>
      <w:rFonts w:ascii="Georgia" w:hAnsi="Georgia"/>
      <w:sz w:val="22"/>
      <w:szCs w:val="22"/>
      <w:lang w:val="ro-RO" w:eastAsia="ro-RO"/>
    </w:rPr>
  </w:style>
  <w:style w:type="paragraph" w:styleId="Heading1">
    <w:name w:val="heading 1"/>
    <w:basedOn w:val="Normal"/>
    <w:next w:val="Normal"/>
    <w:link w:val="Heading1Char"/>
    <w:qFormat/>
    <w:rsid w:val="00E75F20"/>
    <w:pPr>
      <w:spacing w:before="480"/>
      <w:contextualSpacing/>
      <w:outlineLvl w:val="0"/>
    </w:pPr>
    <w:rPr>
      <w:bCs/>
      <w:color w:val="FF0000"/>
      <w:sz w:val="36"/>
      <w:szCs w:val="28"/>
      <w:lang w:val="en-GB" w:eastAsia="en-US"/>
    </w:rPr>
  </w:style>
  <w:style w:type="paragraph" w:styleId="Heading2">
    <w:name w:val="heading 2"/>
    <w:basedOn w:val="Normal"/>
    <w:next w:val="Normal"/>
    <w:link w:val="Heading2Char"/>
    <w:qFormat/>
    <w:rsid w:val="00E75F20"/>
    <w:pPr>
      <w:spacing w:before="200"/>
      <w:outlineLvl w:val="1"/>
    </w:pPr>
    <w:rPr>
      <w:bCs/>
      <w:color w:val="0070C0"/>
      <w:sz w:val="32"/>
      <w:szCs w:val="26"/>
      <w:lang w:val="en-GB" w:eastAsia="en-US"/>
    </w:rPr>
  </w:style>
  <w:style w:type="paragraph" w:styleId="Heading3">
    <w:name w:val="heading 3"/>
    <w:basedOn w:val="Normal"/>
    <w:next w:val="Normal"/>
    <w:link w:val="Heading3Char"/>
    <w:qFormat/>
    <w:rsid w:val="00E75F20"/>
    <w:pPr>
      <w:spacing w:before="200" w:line="271" w:lineRule="auto"/>
      <w:outlineLvl w:val="2"/>
    </w:pPr>
    <w:rPr>
      <w:bCs/>
      <w:color w:val="00B050"/>
      <w:sz w:val="24"/>
      <w:szCs w:val="20"/>
      <w:lang w:val="en-GB" w:eastAsia="en-US"/>
    </w:rPr>
  </w:style>
  <w:style w:type="paragraph" w:styleId="Heading4">
    <w:name w:val="heading 4"/>
    <w:basedOn w:val="Normal"/>
    <w:next w:val="Normal"/>
    <w:link w:val="Heading4Char"/>
    <w:uiPriority w:val="9"/>
    <w:qFormat/>
    <w:rsid w:val="00E75F20"/>
    <w:pPr>
      <w:spacing w:before="200"/>
      <w:outlineLvl w:val="3"/>
    </w:pPr>
    <w:rPr>
      <w:rFonts w:ascii="Cambria" w:hAnsi="Cambria"/>
      <w:b/>
      <w:bCs/>
      <w:i/>
      <w:iCs/>
      <w:sz w:val="20"/>
      <w:szCs w:val="20"/>
      <w:lang w:val="en-GB" w:eastAsia="en-US"/>
    </w:rPr>
  </w:style>
  <w:style w:type="paragraph" w:styleId="Heading5">
    <w:name w:val="heading 5"/>
    <w:basedOn w:val="Normal"/>
    <w:next w:val="Normal"/>
    <w:link w:val="Heading5Char"/>
    <w:qFormat/>
    <w:rsid w:val="00E75F20"/>
    <w:pPr>
      <w:spacing w:before="200"/>
      <w:outlineLvl w:val="4"/>
    </w:pPr>
    <w:rPr>
      <w:rFonts w:ascii="Cambria" w:hAnsi="Cambria"/>
      <w:b/>
      <w:bCs/>
      <w:color w:val="7F7F7F"/>
      <w:sz w:val="20"/>
      <w:szCs w:val="20"/>
      <w:lang w:val="en-GB" w:eastAsia="en-US"/>
    </w:rPr>
  </w:style>
  <w:style w:type="paragraph" w:styleId="Heading6">
    <w:name w:val="heading 6"/>
    <w:basedOn w:val="Normal"/>
    <w:next w:val="Normal"/>
    <w:link w:val="Heading6Char"/>
    <w:qFormat/>
    <w:rsid w:val="00E75F20"/>
    <w:pPr>
      <w:spacing w:line="271" w:lineRule="auto"/>
      <w:outlineLvl w:val="5"/>
    </w:pPr>
    <w:rPr>
      <w:rFonts w:ascii="Cambria" w:hAnsi="Cambria"/>
      <w:b/>
      <w:bCs/>
      <w:i/>
      <w:iCs/>
      <w:color w:val="7F7F7F"/>
      <w:sz w:val="20"/>
      <w:szCs w:val="20"/>
      <w:lang w:val="en-GB" w:eastAsia="en-US"/>
    </w:rPr>
  </w:style>
  <w:style w:type="paragraph" w:styleId="Heading7">
    <w:name w:val="heading 7"/>
    <w:basedOn w:val="Normal"/>
    <w:next w:val="Normal"/>
    <w:link w:val="Heading7Char"/>
    <w:qFormat/>
    <w:rsid w:val="00E75F20"/>
    <w:pPr>
      <w:outlineLvl w:val="6"/>
    </w:pPr>
    <w:rPr>
      <w:rFonts w:ascii="Cambria" w:hAnsi="Cambria"/>
      <w:i/>
      <w:iCs/>
      <w:sz w:val="20"/>
      <w:szCs w:val="20"/>
      <w:lang w:val="en-GB" w:eastAsia="en-US"/>
    </w:rPr>
  </w:style>
  <w:style w:type="paragraph" w:styleId="Heading8">
    <w:name w:val="heading 8"/>
    <w:basedOn w:val="Normal"/>
    <w:next w:val="Normal"/>
    <w:link w:val="Heading8Char"/>
    <w:qFormat/>
    <w:rsid w:val="00E75F20"/>
    <w:pPr>
      <w:outlineLvl w:val="7"/>
    </w:pPr>
    <w:rPr>
      <w:rFonts w:ascii="Cambria" w:hAnsi="Cambria"/>
      <w:sz w:val="20"/>
      <w:szCs w:val="20"/>
      <w:lang w:val="en-GB" w:eastAsia="en-US"/>
    </w:rPr>
  </w:style>
  <w:style w:type="paragraph" w:styleId="Heading9">
    <w:name w:val="heading 9"/>
    <w:basedOn w:val="Normal"/>
    <w:next w:val="Normal"/>
    <w:link w:val="Heading9Char"/>
    <w:qFormat/>
    <w:rsid w:val="00E75F20"/>
    <w:pPr>
      <w:outlineLvl w:val="8"/>
    </w:pPr>
    <w:rPr>
      <w:rFonts w:ascii="Cambria" w:hAnsi="Cambria"/>
      <w:i/>
      <w:iCs/>
      <w:spacing w:val="5"/>
      <w:sz w:val="2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75F20"/>
    <w:rPr>
      <w:rFonts w:ascii="Georgia" w:hAnsi="Georgia"/>
      <w:bCs/>
      <w:color w:val="FF0000"/>
      <w:sz w:val="36"/>
      <w:szCs w:val="28"/>
    </w:rPr>
  </w:style>
  <w:style w:type="character" w:customStyle="1" w:styleId="Heading2Char">
    <w:name w:val="Heading 2 Char"/>
    <w:link w:val="Heading2"/>
    <w:rsid w:val="00E75F20"/>
    <w:rPr>
      <w:rFonts w:ascii="Georgia" w:hAnsi="Georgia"/>
      <w:bCs/>
      <w:color w:val="0070C0"/>
      <w:sz w:val="32"/>
      <w:szCs w:val="26"/>
    </w:rPr>
  </w:style>
  <w:style w:type="character" w:customStyle="1" w:styleId="Heading3Char">
    <w:name w:val="Heading 3 Char"/>
    <w:link w:val="Heading3"/>
    <w:rsid w:val="00E75F20"/>
    <w:rPr>
      <w:rFonts w:ascii="Georgia" w:hAnsi="Georgia"/>
      <w:bCs/>
      <w:color w:val="00B050"/>
      <w:sz w:val="24"/>
    </w:rPr>
  </w:style>
  <w:style w:type="character" w:customStyle="1" w:styleId="Heading4Char">
    <w:name w:val="Heading 4 Char"/>
    <w:link w:val="Heading4"/>
    <w:uiPriority w:val="9"/>
    <w:rsid w:val="00E75F20"/>
    <w:rPr>
      <w:rFonts w:ascii="Cambria" w:hAnsi="Cambria"/>
      <w:b/>
      <w:bCs/>
      <w:i/>
      <w:iCs/>
    </w:rPr>
  </w:style>
  <w:style w:type="character" w:customStyle="1" w:styleId="Heading5Char">
    <w:name w:val="Heading 5 Char"/>
    <w:link w:val="Heading5"/>
    <w:rsid w:val="00E75F20"/>
    <w:rPr>
      <w:rFonts w:ascii="Cambria" w:hAnsi="Cambria"/>
      <w:b/>
      <w:bCs/>
      <w:color w:val="7F7F7F"/>
    </w:rPr>
  </w:style>
  <w:style w:type="character" w:customStyle="1" w:styleId="Heading6Char">
    <w:name w:val="Heading 6 Char"/>
    <w:link w:val="Heading6"/>
    <w:rsid w:val="00E75F20"/>
    <w:rPr>
      <w:rFonts w:ascii="Cambria" w:hAnsi="Cambria"/>
      <w:b/>
      <w:bCs/>
      <w:i/>
      <w:iCs/>
      <w:color w:val="7F7F7F"/>
    </w:rPr>
  </w:style>
  <w:style w:type="character" w:customStyle="1" w:styleId="Heading7Char">
    <w:name w:val="Heading 7 Char"/>
    <w:link w:val="Heading7"/>
    <w:rsid w:val="00E75F20"/>
    <w:rPr>
      <w:rFonts w:ascii="Cambria" w:hAnsi="Cambria"/>
      <w:i/>
      <w:iCs/>
    </w:rPr>
  </w:style>
  <w:style w:type="character" w:customStyle="1" w:styleId="Heading8Char">
    <w:name w:val="Heading 8 Char"/>
    <w:link w:val="Heading8"/>
    <w:rsid w:val="00E75F20"/>
    <w:rPr>
      <w:rFonts w:ascii="Cambria" w:hAnsi="Cambria"/>
    </w:rPr>
  </w:style>
  <w:style w:type="character" w:customStyle="1" w:styleId="Heading9Char">
    <w:name w:val="Heading 9 Char"/>
    <w:link w:val="Heading9"/>
    <w:rsid w:val="00E75F20"/>
    <w:rPr>
      <w:rFonts w:ascii="Cambria" w:hAnsi="Cambria"/>
      <w:i/>
      <w:iCs/>
      <w:spacing w:val="5"/>
    </w:rPr>
  </w:style>
  <w:style w:type="paragraph" w:styleId="Caption">
    <w:name w:val="caption"/>
    <w:basedOn w:val="Normal"/>
    <w:next w:val="Normal"/>
    <w:uiPriority w:val="35"/>
    <w:unhideWhenUsed/>
    <w:qFormat/>
    <w:rsid w:val="00E75F20"/>
    <w:rPr>
      <w:b/>
      <w:bCs/>
      <w:sz w:val="20"/>
      <w:szCs w:val="20"/>
    </w:rPr>
  </w:style>
  <w:style w:type="paragraph" w:styleId="Title">
    <w:name w:val="Title"/>
    <w:basedOn w:val="Normal"/>
    <w:next w:val="Normal"/>
    <w:link w:val="TitleChar"/>
    <w:qFormat/>
    <w:rsid w:val="00E75F20"/>
    <w:pPr>
      <w:pBdr>
        <w:bottom w:val="single" w:sz="4" w:space="1" w:color="auto"/>
      </w:pBdr>
      <w:spacing w:line="240" w:lineRule="auto"/>
      <w:contextualSpacing/>
      <w:jc w:val="center"/>
    </w:pPr>
    <w:rPr>
      <w:color w:val="FF0000"/>
      <w:spacing w:val="5"/>
      <w:sz w:val="40"/>
      <w:szCs w:val="52"/>
      <w:lang w:val="en-GB" w:eastAsia="en-US"/>
    </w:rPr>
  </w:style>
  <w:style w:type="character" w:customStyle="1" w:styleId="TitleChar">
    <w:name w:val="Title Char"/>
    <w:link w:val="Title"/>
    <w:rsid w:val="00E75F20"/>
    <w:rPr>
      <w:rFonts w:ascii="Georgia" w:hAnsi="Georgia"/>
      <w:color w:val="FF0000"/>
      <w:spacing w:val="5"/>
      <w:sz w:val="40"/>
      <w:szCs w:val="52"/>
    </w:rPr>
  </w:style>
  <w:style w:type="paragraph" w:styleId="Subtitle">
    <w:name w:val="Subtitle"/>
    <w:basedOn w:val="Normal"/>
    <w:next w:val="Normal"/>
    <w:link w:val="SubtitleChar"/>
    <w:qFormat/>
    <w:rsid w:val="00E75F20"/>
    <w:rPr>
      <w:iCs/>
      <w:color w:val="00B050"/>
      <w:spacing w:val="13"/>
      <w:sz w:val="28"/>
      <w:szCs w:val="24"/>
      <w:lang w:val="en-GB" w:eastAsia="en-US"/>
    </w:rPr>
  </w:style>
  <w:style w:type="character" w:customStyle="1" w:styleId="SubtitleChar">
    <w:name w:val="Subtitle Char"/>
    <w:link w:val="Subtitle"/>
    <w:rsid w:val="00E75F20"/>
    <w:rPr>
      <w:rFonts w:ascii="Georgia" w:hAnsi="Georgia"/>
      <w:iCs/>
      <w:color w:val="00B050"/>
      <w:spacing w:val="13"/>
      <w:sz w:val="28"/>
      <w:szCs w:val="24"/>
    </w:rPr>
  </w:style>
  <w:style w:type="character" w:styleId="Strong">
    <w:name w:val="Strong"/>
    <w:uiPriority w:val="22"/>
    <w:qFormat/>
    <w:rsid w:val="00E75F20"/>
    <w:rPr>
      <w:rFonts w:ascii="Calibri" w:eastAsia="Times New Roman" w:hAnsi="Calibri" w:cs="Times New Roman"/>
      <w:b/>
      <w:bCs/>
    </w:rPr>
  </w:style>
  <w:style w:type="character" w:styleId="Emphasis">
    <w:name w:val="Emphasis"/>
    <w:qFormat/>
    <w:rsid w:val="00E75F20"/>
    <w:rPr>
      <w:rFonts w:ascii="Times New Roman" w:eastAsia="Times New Roman" w:hAnsi="Times New Roman" w:cs="Times New Roman"/>
      <w:b w:val="0"/>
      <w:bCs/>
      <w:i/>
      <w:iCs/>
      <w:color w:val="7030A0"/>
      <w:spacing w:val="10"/>
      <w:sz w:val="22"/>
      <w:bdr w:val="none" w:sz="0" w:space="0" w:color="auto"/>
      <w:shd w:val="clear" w:color="auto" w:fill="auto"/>
    </w:rPr>
  </w:style>
  <w:style w:type="paragraph" w:styleId="NoSpacing">
    <w:name w:val="No Spacing"/>
    <w:basedOn w:val="Normal"/>
    <w:link w:val="NoSpacingChar"/>
    <w:qFormat/>
    <w:rsid w:val="00E75F20"/>
    <w:pPr>
      <w:spacing w:line="240" w:lineRule="auto"/>
    </w:pPr>
    <w:rPr>
      <w:rFonts w:ascii="Calibri" w:hAnsi="Calibri"/>
      <w:sz w:val="20"/>
      <w:szCs w:val="20"/>
      <w:lang w:val="en-GB" w:eastAsia="en-US"/>
    </w:rPr>
  </w:style>
  <w:style w:type="character" w:customStyle="1" w:styleId="NoSpacingChar">
    <w:name w:val="No Spacing Char"/>
    <w:link w:val="NoSpacing"/>
    <w:rsid w:val="00E75F20"/>
  </w:style>
  <w:style w:type="paragraph" w:styleId="ListParagraph">
    <w:name w:val="List Paragraph"/>
    <w:basedOn w:val="Normal"/>
    <w:qFormat/>
    <w:rsid w:val="00E75F20"/>
    <w:pPr>
      <w:ind w:left="720"/>
      <w:contextualSpacing/>
    </w:pPr>
    <w:rPr>
      <w:rFonts w:ascii="Calibri" w:hAnsi="Calibri"/>
    </w:rPr>
  </w:style>
  <w:style w:type="paragraph" w:styleId="Quote">
    <w:name w:val="Quote"/>
    <w:basedOn w:val="Normal"/>
    <w:next w:val="Normal"/>
    <w:link w:val="QuoteChar"/>
    <w:qFormat/>
    <w:rsid w:val="00E75F20"/>
    <w:pPr>
      <w:spacing w:before="200"/>
      <w:ind w:left="360" w:right="360"/>
    </w:pPr>
    <w:rPr>
      <w:rFonts w:ascii="Calibri" w:hAnsi="Calibri"/>
      <w:i/>
      <w:iCs/>
      <w:sz w:val="20"/>
      <w:szCs w:val="20"/>
      <w:lang w:val="en-GB" w:eastAsia="en-US"/>
    </w:rPr>
  </w:style>
  <w:style w:type="character" w:customStyle="1" w:styleId="QuoteChar">
    <w:name w:val="Quote Char"/>
    <w:link w:val="Quote"/>
    <w:rsid w:val="00E75F20"/>
    <w:rPr>
      <w:i/>
      <w:iCs/>
    </w:rPr>
  </w:style>
  <w:style w:type="paragraph" w:styleId="IntenseQuote">
    <w:name w:val="Intense Quote"/>
    <w:basedOn w:val="Normal"/>
    <w:next w:val="Normal"/>
    <w:link w:val="IntenseQuoteChar"/>
    <w:qFormat/>
    <w:rsid w:val="00E75F20"/>
    <w:pPr>
      <w:pBdr>
        <w:bottom w:val="single" w:sz="4" w:space="1" w:color="auto"/>
      </w:pBdr>
      <w:spacing w:before="200" w:after="280"/>
      <w:ind w:left="1008" w:right="1152"/>
    </w:pPr>
    <w:rPr>
      <w:rFonts w:ascii="Calibri" w:hAnsi="Calibri"/>
      <w:b/>
      <w:bCs/>
      <w:i/>
      <w:iCs/>
      <w:sz w:val="20"/>
      <w:szCs w:val="20"/>
      <w:lang w:val="en-GB" w:eastAsia="en-US"/>
    </w:rPr>
  </w:style>
  <w:style w:type="character" w:customStyle="1" w:styleId="IntenseQuoteChar">
    <w:name w:val="Intense Quote Char"/>
    <w:link w:val="IntenseQuote"/>
    <w:rsid w:val="00E75F20"/>
    <w:rPr>
      <w:b/>
      <w:bCs/>
      <w:i/>
      <w:iCs/>
    </w:rPr>
  </w:style>
  <w:style w:type="character" w:styleId="SubtleEmphasis">
    <w:name w:val="Subtle Emphasis"/>
    <w:qFormat/>
    <w:rsid w:val="00E75F20"/>
    <w:rPr>
      <w:rFonts w:ascii="Calibri" w:eastAsia="Times New Roman" w:hAnsi="Calibri" w:cs="Times New Roman"/>
      <w:i/>
      <w:iCs/>
    </w:rPr>
  </w:style>
  <w:style w:type="character" w:styleId="IntenseEmphasis">
    <w:name w:val="Intense Emphasis"/>
    <w:qFormat/>
    <w:rsid w:val="00E75F20"/>
    <w:rPr>
      <w:rFonts w:ascii="Calibri" w:eastAsia="Times New Roman" w:hAnsi="Calibri" w:cs="Times New Roman"/>
      <w:b/>
      <w:bCs/>
    </w:rPr>
  </w:style>
  <w:style w:type="character" w:styleId="SubtleReference">
    <w:name w:val="Subtle Reference"/>
    <w:qFormat/>
    <w:rsid w:val="00E75F20"/>
    <w:rPr>
      <w:rFonts w:ascii="Calibri" w:eastAsia="Times New Roman" w:hAnsi="Calibri" w:cs="Times New Roman"/>
      <w:smallCaps/>
    </w:rPr>
  </w:style>
  <w:style w:type="character" w:styleId="IntenseReference">
    <w:name w:val="Intense Reference"/>
    <w:qFormat/>
    <w:rsid w:val="00E75F20"/>
    <w:rPr>
      <w:rFonts w:ascii="Calibri" w:eastAsia="Times New Roman" w:hAnsi="Calibri" w:cs="Times New Roman"/>
      <w:smallCaps/>
      <w:spacing w:val="5"/>
      <w:u w:val="single"/>
    </w:rPr>
  </w:style>
  <w:style w:type="character" w:styleId="BookTitle">
    <w:name w:val="Book Title"/>
    <w:qFormat/>
    <w:rsid w:val="00E75F20"/>
    <w:rPr>
      <w:rFonts w:ascii="Calibri" w:eastAsia="Times New Roman" w:hAnsi="Calibri" w:cs="Times New Roman"/>
      <w:i/>
      <w:iCs/>
      <w:smallCaps/>
      <w:spacing w:val="5"/>
    </w:rPr>
  </w:style>
  <w:style w:type="paragraph" w:styleId="TOCHeading">
    <w:name w:val="TOC Heading"/>
    <w:basedOn w:val="Heading1"/>
    <w:next w:val="Normal"/>
    <w:qFormat/>
    <w:rsid w:val="00E75F20"/>
    <w:pPr>
      <w:outlineLvl w:val="9"/>
    </w:pPr>
    <w:rPr>
      <w:rFonts w:ascii="Cambria" w:hAnsi="Cambria"/>
      <w:lang w:bidi="en-US"/>
    </w:rPr>
  </w:style>
  <w:style w:type="paragraph" w:styleId="NormalWeb">
    <w:name w:val="Normal (Web)"/>
    <w:basedOn w:val="Normal"/>
    <w:uiPriority w:val="99"/>
    <w:unhideWhenUsed/>
    <w:rsid w:val="007A2FD4"/>
    <w:pPr>
      <w:spacing w:before="100" w:beforeAutospacing="1" w:after="100" w:afterAutospacing="1" w:line="240" w:lineRule="auto"/>
      <w:jc w:val="left"/>
    </w:pPr>
    <w:rPr>
      <w:rFonts w:ascii="Times New Roman" w:hAnsi="Times New Roman"/>
      <w:sz w:val="24"/>
      <w:szCs w:val="24"/>
      <w:lang w:val="en-GB" w:eastAsia="en-GB"/>
    </w:rPr>
  </w:style>
  <w:style w:type="paragraph" w:styleId="Header">
    <w:name w:val="header"/>
    <w:basedOn w:val="Normal"/>
    <w:link w:val="HeaderChar"/>
    <w:uiPriority w:val="99"/>
    <w:unhideWhenUsed/>
    <w:rsid w:val="002C1862"/>
    <w:pPr>
      <w:tabs>
        <w:tab w:val="center" w:pos="4513"/>
        <w:tab w:val="right" w:pos="9026"/>
      </w:tabs>
      <w:spacing w:line="240" w:lineRule="auto"/>
    </w:pPr>
  </w:style>
  <w:style w:type="character" w:customStyle="1" w:styleId="HeaderChar">
    <w:name w:val="Header Char"/>
    <w:basedOn w:val="DefaultParagraphFont"/>
    <w:link w:val="Header"/>
    <w:uiPriority w:val="99"/>
    <w:rsid w:val="002C1862"/>
    <w:rPr>
      <w:rFonts w:ascii="Georgia" w:hAnsi="Georgia"/>
      <w:sz w:val="22"/>
      <w:szCs w:val="22"/>
      <w:lang w:val="ro-RO" w:eastAsia="ro-RO"/>
    </w:rPr>
  </w:style>
  <w:style w:type="paragraph" w:styleId="Footer">
    <w:name w:val="footer"/>
    <w:basedOn w:val="Normal"/>
    <w:link w:val="FooterChar"/>
    <w:uiPriority w:val="99"/>
    <w:unhideWhenUsed/>
    <w:rsid w:val="002C1862"/>
    <w:pPr>
      <w:tabs>
        <w:tab w:val="center" w:pos="4513"/>
        <w:tab w:val="right" w:pos="9026"/>
      </w:tabs>
      <w:spacing w:line="240" w:lineRule="auto"/>
    </w:pPr>
  </w:style>
  <w:style w:type="character" w:customStyle="1" w:styleId="FooterChar">
    <w:name w:val="Footer Char"/>
    <w:basedOn w:val="DefaultParagraphFont"/>
    <w:link w:val="Footer"/>
    <w:uiPriority w:val="99"/>
    <w:rsid w:val="002C1862"/>
    <w:rPr>
      <w:rFonts w:ascii="Georgia" w:hAnsi="Georgia"/>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206274">
      <w:bodyDiv w:val="1"/>
      <w:marLeft w:val="0"/>
      <w:marRight w:val="0"/>
      <w:marTop w:val="0"/>
      <w:marBottom w:val="0"/>
      <w:divBdr>
        <w:top w:val="none" w:sz="0" w:space="0" w:color="auto"/>
        <w:left w:val="none" w:sz="0" w:space="0" w:color="auto"/>
        <w:bottom w:val="none" w:sz="0" w:space="0" w:color="auto"/>
        <w:right w:val="none" w:sz="0" w:space="0" w:color="auto"/>
      </w:divBdr>
    </w:div>
    <w:div w:id="842166721">
      <w:bodyDiv w:val="1"/>
      <w:marLeft w:val="0"/>
      <w:marRight w:val="0"/>
      <w:marTop w:val="0"/>
      <w:marBottom w:val="0"/>
      <w:divBdr>
        <w:top w:val="none" w:sz="0" w:space="0" w:color="auto"/>
        <w:left w:val="none" w:sz="0" w:space="0" w:color="auto"/>
        <w:bottom w:val="none" w:sz="0" w:space="0" w:color="auto"/>
        <w:right w:val="none" w:sz="0" w:space="0" w:color="auto"/>
      </w:divBdr>
    </w:div>
    <w:div w:id="141571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pretorian</dc:creator>
  <cp:keywords/>
  <dc:description/>
  <cp:lastModifiedBy>andrei pretorian</cp:lastModifiedBy>
  <cp:revision>30</cp:revision>
  <dcterms:created xsi:type="dcterms:W3CDTF">2021-03-01T20:07:00Z</dcterms:created>
  <dcterms:modified xsi:type="dcterms:W3CDTF">2021-03-03T15:24:00Z</dcterms:modified>
</cp:coreProperties>
</file>